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8E27C" w14:textId="2BF5DBE5" w:rsidR="00311632" w:rsidRPr="00731364" w:rsidRDefault="00211E5A" w:rsidP="00211E5A">
      <w:pPr>
        <w:pStyle w:val="Title"/>
        <w:rPr>
          <w:color w:val="4472C4" w:themeColor="accent1"/>
        </w:rPr>
      </w:pPr>
      <w:r w:rsidRPr="00731364">
        <w:rPr>
          <w:color w:val="4472C4" w:themeColor="accent1"/>
        </w:rPr>
        <w:t>CAF model tender response questions and contract clauses</w:t>
      </w:r>
    </w:p>
    <w:p w14:paraId="03E5154B" w14:textId="77777777" w:rsidR="00CB6ECA" w:rsidRDefault="00CB6ECA" w:rsidP="006D7665"/>
    <w:p w14:paraId="5A228F27" w14:textId="057336C5" w:rsidR="00CB6ECA" w:rsidRPr="00CB6ECA" w:rsidRDefault="00CB6ECA" w:rsidP="006D7665">
      <w:pPr>
        <w:rPr>
          <w:b/>
          <w:bCs/>
          <w:sz w:val="20"/>
          <w:szCs w:val="20"/>
        </w:rPr>
      </w:pPr>
      <w:r w:rsidRPr="00CB6ECA">
        <w:rPr>
          <w:b/>
          <w:bCs/>
          <w:sz w:val="20"/>
          <w:szCs w:val="20"/>
        </w:rPr>
        <w:t xml:space="preserve">Disclaimer: </w:t>
      </w:r>
      <w:r w:rsidRPr="00CB6ECA">
        <w:rPr>
          <w:sz w:val="20"/>
          <w:szCs w:val="20"/>
        </w:rPr>
        <w:t xml:space="preserve">This document is only intended for use by CAF stakeholders, i.e. parties at a site going through CAF building certification, parties that have nominated a site for CAF certification, CAF Advisory Group members, CAF Steering Committee members, auditors on the CAF Panel of Auditors, and the nominated researchers from the University of Technology Sydney’s Centre for Business and Social Innovation (CBSI). Any unauthorised use, reproduction or distribution of this document will be considered a breach of the </w:t>
      </w:r>
      <w:hyperlink r:id="rId8" w:history="1">
        <w:r w:rsidRPr="00CB6ECA">
          <w:rPr>
            <w:rStyle w:val="Hyperlink"/>
            <w:sz w:val="20"/>
            <w:szCs w:val="20"/>
          </w:rPr>
          <w:t>CAF Terms and Conditions</w:t>
        </w:r>
      </w:hyperlink>
      <w:r w:rsidRPr="00CB6ECA">
        <w:rPr>
          <w:sz w:val="20"/>
          <w:szCs w:val="20"/>
        </w:rPr>
        <w:t xml:space="preserve"> and may result in removal of CAF certification or membership. Further distribution of this document will be at the sole discretion of CAF, and any requests should be made in writing to the CAF Secretariat.</w:t>
      </w:r>
    </w:p>
    <w:p w14:paraId="32188278" w14:textId="77777777" w:rsidR="00CB6ECA" w:rsidRDefault="00CB6ECA" w:rsidP="006D7665"/>
    <w:p w14:paraId="4CDA1885" w14:textId="7ADAAC7F" w:rsidR="005E6EED" w:rsidRDefault="005E6EED" w:rsidP="006D7665">
      <w:r>
        <w:t xml:space="preserve">The table below contains questions and clauses of a general nature to signal the </w:t>
      </w:r>
      <w:r>
        <w:rPr>
          <w:b/>
          <w:bCs/>
        </w:rPr>
        <w:t>Owner/Manager</w:t>
      </w:r>
      <w:r>
        <w:t>’s intention to nominate the site for CAF certification during the life of the contract</w:t>
      </w:r>
      <w:r w:rsidR="00E51A52">
        <w:t>.</w:t>
      </w:r>
    </w:p>
    <w:tbl>
      <w:tblPr>
        <w:tblStyle w:val="TableGrid"/>
        <w:tblW w:w="0" w:type="auto"/>
        <w:tblLook w:val="04A0" w:firstRow="1" w:lastRow="0" w:firstColumn="1" w:lastColumn="0" w:noHBand="0" w:noVBand="1"/>
      </w:tblPr>
      <w:tblGrid>
        <w:gridCol w:w="6975"/>
        <w:gridCol w:w="6975"/>
      </w:tblGrid>
      <w:tr w:rsidR="005E6EED" w14:paraId="0981FB71" w14:textId="77777777" w:rsidTr="005E6EED">
        <w:tc>
          <w:tcPr>
            <w:tcW w:w="6975" w:type="dxa"/>
          </w:tcPr>
          <w:p w14:paraId="764C0B41" w14:textId="55C130B3" w:rsidR="005E6EED" w:rsidRPr="00981C4E" w:rsidRDefault="005E6EED" w:rsidP="006D7665">
            <w:pPr>
              <w:rPr>
                <w:b/>
                <w:bCs/>
                <w:sz w:val="32"/>
                <w:szCs w:val="32"/>
              </w:rPr>
            </w:pPr>
            <w:r w:rsidRPr="00981C4E">
              <w:rPr>
                <w:b/>
                <w:bCs/>
                <w:sz w:val="32"/>
                <w:szCs w:val="32"/>
              </w:rPr>
              <w:t>Tender response questions</w:t>
            </w:r>
          </w:p>
        </w:tc>
        <w:tc>
          <w:tcPr>
            <w:tcW w:w="6975" w:type="dxa"/>
          </w:tcPr>
          <w:p w14:paraId="5E58A36A" w14:textId="52F1E3C2" w:rsidR="005E6EED" w:rsidRPr="00981C4E" w:rsidRDefault="005E6EED" w:rsidP="006D7665">
            <w:pPr>
              <w:rPr>
                <w:b/>
                <w:bCs/>
                <w:sz w:val="32"/>
                <w:szCs w:val="32"/>
              </w:rPr>
            </w:pPr>
            <w:r w:rsidRPr="00981C4E">
              <w:rPr>
                <w:b/>
                <w:bCs/>
                <w:sz w:val="32"/>
                <w:szCs w:val="32"/>
              </w:rPr>
              <w:t>Clauses for inclusion in a resulting contract</w:t>
            </w:r>
          </w:p>
        </w:tc>
      </w:tr>
      <w:tr w:rsidR="005E6EED" w14:paraId="2401D44C" w14:textId="77777777" w:rsidTr="005E6EED">
        <w:tc>
          <w:tcPr>
            <w:tcW w:w="6975" w:type="dxa"/>
          </w:tcPr>
          <w:p w14:paraId="0EA7CE9A" w14:textId="2D432AF8" w:rsidR="00981C4E" w:rsidRDefault="00981C4E" w:rsidP="00981C4E">
            <w:pPr>
              <w:pStyle w:val="NormalWeb"/>
              <w:numPr>
                <w:ilvl w:val="0"/>
                <w:numId w:val="17"/>
              </w:numPr>
              <w:rPr>
                <w:rFonts w:asciiTheme="minorHAnsi" w:hAnsiTheme="minorHAnsi"/>
              </w:rPr>
            </w:pPr>
            <w:r>
              <w:rPr>
                <w:rFonts w:asciiTheme="minorHAnsi" w:hAnsiTheme="minorHAnsi"/>
              </w:rPr>
              <w:t>Will you and any subcontractors participate in a CAF assessment that will include:</w:t>
            </w:r>
          </w:p>
          <w:p w14:paraId="56ADB147" w14:textId="77777777" w:rsidR="00981C4E" w:rsidRDefault="00981C4E" w:rsidP="00981C4E">
            <w:pPr>
              <w:pStyle w:val="NormalWeb"/>
              <w:numPr>
                <w:ilvl w:val="0"/>
                <w:numId w:val="30"/>
              </w:numPr>
              <w:rPr>
                <w:rFonts w:asciiTheme="minorHAnsi" w:hAnsiTheme="minorHAnsi"/>
              </w:rPr>
            </w:pPr>
            <w:r>
              <w:rPr>
                <w:rFonts w:asciiTheme="minorHAnsi" w:hAnsiTheme="minorHAnsi"/>
              </w:rPr>
              <w:t>An assessment of contract price’s productivity rates and on-costs against the CAF benchmarks</w:t>
            </w:r>
          </w:p>
          <w:p w14:paraId="6076C7A2" w14:textId="77777777" w:rsidR="00981C4E" w:rsidRDefault="00981C4E" w:rsidP="00981C4E">
            <w:pPr>
              <w:pStyle w:val="NormalWeb"/>
              <w:numPr>
                <w:ilvl w:val="0"/>
                <w:numId w:val="30"/>
              </w:numPr>
              <w:rPr>
                <w:rFonts w:asciiTheme="minorHAnsi" w:hAnsiTheme="minorHAnsi"/>
              </w:rPr>
            </w:pPr>
            <w:r>
              <w:rPr>
                <w:rFonts w:asciiTheme="minorHAnsi" w:hAnsiTheme="minorHAnsi"/>
              </w:rPr>
              <w:t>A payroll compliance audit</w:t>
            </w:r>
          </w:p>
          <w:p w14:paraId="47D57FB2" w14:textId="77777777" w:rsidR="00981C4E" w:rsidRDefault="00981C4E" w:rsidP="00981C4E">
            <w:pPr>
              <w:pStyle w:val="NormalWeb"/>
              <w:numPr>
                <w:ilvl w:val="0"/>
                <w:numId w:val="30"/>
              </w:numPr>
              <w:rPr>
                <w:rFonts w:asciiTheme="minorHAnsi" w:hAnsiTheme="minorHAnsi"/>
              </w:rPr>
            </w:pPr>
            <w:r>
              <w:rPr>
                <w:rFonts w:asciiTheme="minorHAnsi" w:hAnsiTheme="minorHAnsi"/>
              </w:rPr>
              <w:t>An assessment of employment policies and procedures, and</w:t>
            </w:r>
          </w:p>
          <w:p w14:paraId="6490B471" w14:textId="4517A50F" w:rsidR="00981C4E" w:rsidRDefault="00981C4E" w:rsidP="00981C4E">
            <w:pPr>
              <w:pStyle w:val="NormalWeb"/>
              <w:numPr>
                <w:ilvl w:val="0"/>
                <w:numId w:val="30"/>
              </w:numPr>
              <w:rPr>
                <w:rFonts w:asciiTheme="minorHAnsi" w:hAnsiTheme="minorHAnsi"/>
              </w:rPr>
            </w:pPr>
            <w:r>
              <w:rPr>
                <w:rFonts w:asciiTheme="minorHAnsi" w:hAnsiTheme="minorHAnsi"/>
              </w:rPr>
              <w:t>A third-party worker verification process with your employees</w:t>
            </w:r>
            <w:r w:rsidR="006C3D05">
              <w:rPr>
                <w:rFonts w:asciiTheme="minorHAnsi" w:hAnsiTheme="minorHAnsi"/>
              </w:rPr>
              <w:t xml:space="preserve"> and their representatives</w:t>
            </w:r>
            <w:r>
              <w:rPr>
                <w:rFonts w:asciiTheme="minorHAnsi" w:hAnsiTheme="minorHAnsi"/>
              </w:rPr>
              <w:t>.</w:t>
            </w:r>
          </w:p>
          <w:p w14:paraId="2E615A3D" w14:textId="77777777" w:rsidR="005E6EED" w:rsidRDefault="005E6EED" w:rsidP="006D7665"/>
        </w:tc>
        <w:tc>
          <w:tcPr>
            <w:tcW w:w="6975" w:type="dxa"/>
          </w:tcPr>
          <w:p w14:paraId="67CFA535" w14:textId="3FABDED8" w:rsidR="005E6EED" w:rsidRPr="00F04FBD" w:rsidRDefault="004577ED" w:rsidP="00F04FBD">
            <w:pPr>
              <w:pStyle w:val="NormalWeb"/>
              <w:numPr>
                <w:ilvl w:val="0"/>
                <w:numId w:val="19"/>
              </w:numPr>
              <w:rPr>
                <w:rFonts w:asciiTheme="minorHAnsi" w:hAnsiTheme="minorHAnsi"/>
              </w:rPr>
            </w:pPr>
            <w:r>
              <w:rPr>
                <w:rFonts w:asciiTheme="minorHAnsi" w:hAnsiTheme="minorHAnsi"/>
              </w:rPr>
              <w:t xml:space="preserve">During the term of the Contract, this site may be nominated for CAF certification and the </w:t>
            </w:r>
            <w:r>
              <w:rPr>
                <w:rFonts w:asciiTheme="minorHAnsi" w:hAnsiTheme="minorHAnsi"/>
                <w:b/>
                <w:bCs/>
              </w:rPr>
              <w:t>Cleaning Contractor</w:t>
            </w:r>
            <w:r>
              <w:rPr>
                <w:rFonts w:asciiTheme="minorHAnsi" w:hAnsiTheme="minorHAnsi"/>
              </w:rPr>
              <w:t xml:space="preserve"> will </w:t>
            </w:r>
            <w:r w:rsidR="00A222D1">
              <w:rPr>
                <w:rFonts w:asciiTheme="minorHAnsi" w:hAnsiTheme="minorHAnsi"/>
              </w:rPr>
              <w:t>be required</w:t>
            </w:r>
            <w:r>
              <w:rPr>
                <w:rFonts w:asciiTheme="minorHAnsi" w:hAnsiTheme="minorHAnsi"/>
              </w:rPr>
              <w:t xml:space="preserve"> to participate in good faith in all components of a CAF assessment, and implement any reasonable actions required to </w:t>
            </w:r>
            <w:r w:rsidR="006C3D05">
              <w:rPr>
                <w:rFonts w:asciiTheme="minorHAnsi" w:hAnsiTheme="minorHAnsi"/>
              </w:rPr>
              <w:t>achieve</w:t>
            </w:r>
            <w:r>
              <w:rPr>
                <w:rFonts w:asciiTheme="minorHAnsi" w:hAnsiTheme="minorHAnsi"/>
              </w:rPr>
              <w:t xml:space="preserve"> and maintain compliance with the CAF Standard.  </w:t>
            </w:r>
          </w:p>
        </w:tc>
      </w:tr>
    </w:tbl>
    <w:p w14:paraId="0D3E7C42" w14:textId="77777777" w:rsidR="005E6EED" w:rsidRDefault="005E6EED" w:rsidP="006D7665"/>
    <w:p w14:paraId="0187AA48" w14:textId="77777777" w:rsidR="00F76C4E" w:rsidRDefault="00F76C4E" w:rsidP="006D7665"/>
    <w:p w14:paraId="1947C560" w14:textId="09A7B2EB" w:rsidR="005E6EED" w:rsidRPr="004577ED" w:rsidRDefault="005E6EED" w:rsidP="006D7665">
      <w:r>
        <w:lastRenderedPageBreak/>
        <w:t>The table below contains tender response questions and clauses</w:t>
      </w:r>
      <w:r w:rsidR="00E51A52">
        <w:t xml:space="preserve"> for inclusion in a resulting contract specific to the various elements that </w:t>
      </w:r>
      <w:r w:rsidR="00B612AE">
        <w:t xml:space="preserve">comprise </w:t>
      </w:r>
      <w:r w:rsidR="00E51A52">
        <w:t>the CAF Standard</w:t>
      </w:r>
      <w:r w:rsidR="00B612AE">
        <w:t>.</w:t>
      </w:r>
      <w:r w:rsidR="004577ED">
        <w:t xml:space="preserve"> Including these in tender processes and contractual arrangements with a </w:t>
      </w:r>
      <w:r w:rsidR="004577ED">
        <w:rPr>
          <w:b/>
          <w:bCs/>
        </w:rPr>
        <w:t>Cleaning Contractor</w:t>
      </w:r>
      <w:r w:rsidR="004577ED">
        <w:t xml:space="preserve"> will </w:t>
      </w:r>
      <w:r w:rsidR="00E13CCE">
        <w:t>facilitate</w:t>
      </w:r>
      <w:r w:rsidR="004577ED">
        <w:t xml:space="preserve"> </w:t>
      </w:r>
      <w:r w:rsidR="006C3D05">
        <w:t>the</w:t>
      </w:r>
      <w:r w:rsidR="004577ED">
        <w:t xml:space="preserve"> CAF </w:t>
      </w:r>
      <w:r w:rsidR="006C3D05">
        <w:t>certification process</w:t>
      </w:r>
      <w:r w:rsidR="004577ED">
        <w:t xml:space="preserve">. </w:t>
      </w:r>
    </w:p>
    <w:tbl>
      <w:tblPr>
        <w:tblStyle w:val="TableGrid"/>
        <w:tblW w:w="5000" w:type="pct"/>
        <w:tblLook w:val="04A0" w:firstRow="1" w:lastRow="0" w:firstColumn="1" w:lastColumn="0" w:noHBand="0" w:noVBand="1"/>
      </w:tblPr>
      <w:tblGrid>
        <w:gridCol w:w="2271"/>
        <w:gridCol w:w="4531"/>
        <w:gridCol w:w="7148"/>
      </w:tblGrid>
      <w:tr w:rsidR="00940EFD" w:rsidRPr="006D7665" w14:paraId="360B8EEA" w14:textId="1088D9A4" w:rsidTr="007C57C4">
        <w:trPr>
          <w:tblHeader/>
        </w:trPr>
        <w:tc>
          <w:tcPr>
            <w:tcW w:w="814" w:type="pct"/>
          </w:tcPr>
          <w:p w14:paraId="6FDCCBF6" w14:textId="0BF68E11" w:rsidR="00BF5085" w:rsidRPr="00F51445" w:rsidRDefault="00BF5085" w:rsidP="006D7665">
            <w:pPr>
              <w:rPr>
                <w:b/>
                <w:bCs/>
                <w:sz w:val="32"/>
                <w:szCs w:val="32"/>
              </w:rPr>
            </w:pPr>
            <w:r w:rsidRPr="00F51445">
              <w:rPr>
                <w:b/>
                <w:bCs/>
                <w:sz w:val="32"/>
                <w:szCs w:val="32"/>
              </w:rPr>
              <w:t xml:space="preserve">CAF </w:t>
            </w:r>
            <w:r w:rsidR="006D7665" w:rsidRPr="00F51445">
              <w:rPr>
                <w:b/>
                <w:bCs/>
                <w:sz w:val="32"/>
                <w:szCs w:val="32"/>
              </w:rPr>
              <w:t xml:space="preserve">Standard </w:t>
            </w:r>
          </w:p>
        </w:tc>
        <w:tc>
          <w:tcPr>
            <w:tcW w:w="1624" w:type="pct"/>
          </w:tcPr>
          <w:p w14:paraId="28DD6B27" w14:textId="6C26CEE5" w:rsidR="00BF5085" w:rsidRPr="00F51445" w:rsidRDefault="00BF5085" w:rsidP="006D7665">
            <w:pPr>
              <w:rPr>
                <w:b/>
                <w:bCs/>
                <w:sz w:val="32"/>
                <w:szCs w:val="32"/>
              </w:rPr>
            </w:pPr>
            <w:r w:rsidRPr="00F51445">
              <w:rPr>
                <w:b/>
                <w:bCs/>
                <w:sz w:val="32"/>
                <w:szCs w:val="32"/>
              </w:rPr>
              <w:t>Tender response question</w:t>
            </w:r>
            <w:r w:rsidR="006D7665" w:rsidRPr="00F51445">
              <w:rPr>
                <w:b/>
                <w:bCs/>
                <w:sz w:val="32"/>
                <w:szCs w:val="32"/>
              </w:rPr>
              <w:t>s</w:t>
            </w:r>
          </w:p>
        </w:tc>
        <w:tc>
          <w:tcPr>
            <w:tcW w:w="2562" w:type="pct"/>
          </w:tcPr>
          <w:p w14:paraId="6D122B30" w14:textId="27DC16B0" w:rsidR="00BF5085" w:rsidRPr="00F51445" w:rsidRDefault="00BF5085" w:rsidP="006D7665">
            <w:pPr>
              <w:rPr>
                <w:b/>
                <w:bCs/>
                <w:sz w:val="32"/>
                <w:szCs w:val="32"/>
              </w:rPr>
            </w:pPr>
            <w:r w:rsidRPr="00F51445">
              <w:rPr>
                <w:b/>
                <w:bCs/>
                <w:sz w:val="32"/>
                <w:szCs w:val="32"/>
              </w:rPr>
              <w:t>Clause</w:t>
            </w:r>
            <w:r w:rsidR="006D7665" w:rsidRPr="00F51445">
              <w:rPr>
                <w:b/>
                <w:bCs/>
                <w:sz w:val="32"/>
                <w:szCs w:val="32"/>
              </w:rPr>
              <w:t>s</w:t>
            </w:r>
            <w:r w:rsidRPr="00F51445">
              <w:rPr>
                <w:b/>
                <w:bCs/>
                <w:sz w:val="32"/>
                <w:szCs w:val="32"/>
              </w:rPr>
              <w:t xml:space="preserve"> for inclusion in a resulting contract</w:t>
            </w:r>
          </w:p>
        </w:tc>
      </w:tr>
      <w:tr w:rsidR="00940EFD" w:rsidRPr="006D7665" w14:paraId="5F24D850" w14:textId="6D0FBCA2" w:rsidTr="007C57C4">
        <w:tc>
          <w:tcPr>
            <w:tcW w:w="814" w:type="pct"/>
          </w:tcPr>
          <w:p w14:paraId="4BEDBE2A" w14:textId="3D6BFC54" w:rsidR="006D7665" w:rsidRPr="009D5BCA" w:rsidRDefault="006D7665" w:rsidP="009D5BCA">
            <w:pPr>
              <w:pStyle w:val="ListParagraph"/>
              <w:numPr>
                <w:ilvl w:val="0"/>
                <w:numId w:val="24"/>
              </w:numPr>
              <w:rPr>
                <w:b/>
                <w:bCs/>
              </w:rPr>
            </w:pPr>
            <w:r w:rsidRPr="009D5BCA">
              <w:rPr>
                <w:b/>
                <w:bCs/>
              </w:rPr>
              <w:t>Labour</w:t>
            </w:r>
          </w:p>
          <w:p w14:paraId="2B3C2534" w14:textId="77777777" w:rsidR="009D5BCA" w:rsidRPr="009D5BCA" w:rsidRDefault="009D5BCA" w:rsidP="009D5BCA">
            <w:pPr>
              <w:rPr>
                <w:b/>
                <w:bCs/>
              </w:rPr>
            </w:pPr>
          </w:p>
          <w:p w14:paraId="2E2E8007" w14:textId="77777777" w:rsidR="00BF5085" w:rsidRPr="006D7665" w:rsidRDefault="00BF5085" w:rsidP="006D7665"/>
        </w:tc>
        <w:tc>
          <w:tcPr>
            <w:tcW w:w="1624" w:type="pct"/>
          </w:tcPr>
          <w:p w14:paraId="741D93DD" w14:textId="2AA229F2" w:rsidR="009F7C3A" w:rsidRPr="001A7A17" w:rsidRDefault="009F7C3A" w:rsidP="00211E5A">
            <w:pPr>
              <w:pStyle w:val="NormalWeb"/>
              <w:numPr>
                <w:ilvl w:val="0"/>
                <w:numId w:val="17"/>
              </w:numPr>
              <w:spacing w:after="120" w:afterAutospacing="0"/>
              <w:ind w:left="357" w:hanging="357"/>
              <w:rPr>
                <w:rFonts w:asciiTheme="minorHAnsi" w:hAnsiTheme="minorHAnsi"/>
              </w:rPr>
            </w:pPr>
            <w:r w:rsidRPr="001A7A17">
              <w:rPr>
                <w:rFonts w:asciiTheme="minorHAnsi" w:hAnsiTheme="minorHAnsi"/>
              </w:rPr>
              <w:t>Compliance history</w:t>
            </w:r>
          </w:p>
          <w:p w14:paraId="637B38E9" w14:textId="4262CBF2" w:rsidR="009F7C3A" w:rsidRDefault="009F7C3A" w:rsidP="00211E5A">
            <w:pPr>
              <w:pStyle w:val="NormalWeb"/>
              <w:numPr>
                <w:ilvl w:val="0"/>
                <w:numId w:val="18"/>
              </w:numPr>
              <w:spacing w:before="0" w:beforeAutospacing="0"/>
              <w:ind w:left="714" w:hanging="357"/>
              <w:rPr>
                <w:rFonts w:asciiTheme="minorHAnsi" w:hAnsiTheme="minorHAnsi"/>
              </w:rPr>
            </w:pPr>
            <w:r w:rsidRPr="006D7665">
              <w:rPr>
                <w:rFonts w:asciiTheme="minorHAnsi" w:hAnsiTheme="minorHAnsi"/>
              </w:rPr>
              <w:t xml:space="preserve">In the last 5 years, have you or your business been investigated by the Fair Work Ombudsman? </w:t>
            </w:r>
          </w:p>
          <w:p w14:paraId="48BD20EF" w14:textId="32F883BC" w:rsidR="009F7C3A" w:rsidRDefault="009F7C3A" w:rsidP="001A7A17">
            <w:pPr>
              <w:pStyle w:val="NormalWeb"/>
              <w:numPr>
                <w:ilvl w:val="0"/>
                <w:numId w:val="18"/>
              </w:numPr>
              <w:rPr>
                <w:rFonts w:asciiTheme="minorHAnsi" w:hAnsiTheme="minorHAnsi"/>
              </w:rPr>
            </w:pPr>
            <w:r w:rsidRPr="006D7665">
              <w:rPr>
                <w:rFonts w:asciiTheme="minorHAnsi" w:hAnsiTheme="minorHAnsi"/>
              </w:rPr>
              <w:t xml:space="preserve">In the last 5 years, have you or your business been involved in any court proceedings in relation to non- compliance with workplace laws? </w:t>
            </w:r>
          </w:p>
          <w:p w14:paraId="7D861131" w14:textId="5012FB5E" w:rsidR="00196DF0" w:rsidRPr="004E23CF" w:rsidRDefault="00196DF0" w:rsidP="001A7A17">
            <w:pPr>
              <w:pStyle w:val="NormalWeb"/>
              <w:numPr>
                <w:ilvl w:val="0"/>
                <w:numId w:val="18"/>
              </w:numPr>
              <w:rPr>
                <w:rFonts w:asciiTheme="minorHAnsi" w:hAnsiTheme="minorHAnsi"/>
              </w:rPr>
            </w:pPr>
            <w:r w:rsidRPr="006D7665">
              <w:rPr>
                <w:rFonts w:asciiTheme="minorHAnsi" w:hAnsiTheme="minorHAnsi"/>
              </w:rPr>
              <w:t>In the last 5 years, have you or your business had any compliance issues relating to superannuation</w:t>
            </w:r>
            <w:r w:rsidR="006C3D05">
              <w:rPr>
                <w:rFonts w:asciiTheme="minorHAnsi" w:hAnsiTheme="minorHAnsi"/>
              </w:rPr>
              <w:t>, tax</w:t>
            </w:r>
            <w:r w:rsidRPr="006D7665">
              <w:rPr>
                <w:rFonts w:asciiTheme="minorHAnsi" w:hAnsiTheme="minorHAnsi"/>
              </w:rPr>
              <w:t xml:space="preserve"> or workplace health &amp; safety? </w:t>
            </w:r>
            <w:r w:rsidRPr="004E23CF">
              <w:rPr>
                <w:rFonts w:asciiTheme="minorHAnsi" w:hAnsiTheme="minorHAnsi"/>
              </w:rPr>
              <w:t xml:space="preserve">If yes, please provide details. </w:t>
            </w:r>
          </w:p>
          <w:p w14:paraId="02E2919A" w14:textId="1D98D7A6" w:rsidR="00196DF0" w:rsidRPr="001A7A17" w:rsidRDefault="004E23CF" w:rsidP="00211E5A">
            <w:pPr>
              <w:pStyle w:val="NormalWeb"/>
              <w:numPr>
                <w:ilvl w:val="0"/>
                <w:numId w:val="17"/>
              </w:numPr>
              <w:spacing w:after="120" w:afterAutospacing="0"/>
              <w:ind w:left="357" w:hanging="357"/>
              <w:rPr>
                <w:rFonts w:asciiTheme="minorHAnsi" w:hAnsiTheme="minorHAnsi"/>
              </w:rPr>
            </w:pPr>
            <w:r w:rsidRPr="001A7A17">
              <w:rPr>
                <w:rFonts w:asciiTheme="minorHAnsi" w:hAnsiTheme="minorHAnsi"/>
              </w:rPr>
              <w:t>CAF compliance</w:t>
            </w:r>
          </w:p>
          <w:p w14:paraId="219209BC" w14:textId="77777777" w:rsidR="004E6FAA" w:rsidRDefault="004E23CF" w:rsidP="004E6FAA">
            <w:pPr>
              <w:pStyle w:val="NormalWeb"/>
              <w:numPr>
                <w:ilvl w:val="0"/>
                <w:numId w:val="27"/>
              </w:numPr>
              <w:spacing w:before="0" w:beforeAutospacing="0"/>
              <w:rPr>
                <w:rFonts w:asciiTheme="minorHAnsi" w:hAnsiTheme="minorHAnsi"/>
              </w:rPr>
            </w:pPr>
            <w:r>
              <w:rPr>
                <w:rFonts w:asciiTheme="minorHAnsi" w:hAnsiTheme="minorHAnsi"/>
              </w:rPr>
              <w:t xml:space="preserve">Does your business </w:t>
            </w:r>
            <w:r w:rsidR="005A314D">
              <w:rPr>
                <w:rFonts w:asciiTheme="minorHAnsi" w:hAnsiTheme="minorHAnsi"/>
              </w:rPr>
              <w:t>comply with the elements that comprise CAF Standard 1) Labour?</w:t>
            </w:r>
            <w:r w:rsidR="005A314D">
              <w:rPr>
                <w:rStyle w:val="FootnoteReference"/>
                <w:rFonts w:asciiTheme="minorHAnsi" w:hAnsiTheme="minorHAnsi"/>
              </w:rPr>
              <w:footnoteReference w:id="1"/>
            </w:r>
            <w:r w:rsidR="005A314D">
              <w:rPr>
                <w:rFonts w:asciiTheme="minorHAnsi" w:hAnsiTheme="minorHAnsi"/>
              </w:rPr>
              <w:t xml:space="preserve"> </w:t>
            </w:r>
            <w:r w:rsidR="00FE7B3B">
              <w:rPr>
                <w:rFonts w:asciiTheme="minorHAnsi" w:hAnsiTheme="minorHAnsi"/>
              </w:rPr>
              <w:t>Provide a response</w:t>
            </w:r>
            <w:r w:rsidR="00B0760C">
              <w:rPr>
                <w:rFonts w:asciiTheme="minorHAnsi" w:hAnsiTheme="minorHAnsi"/>
              </w:rPr>
              <w:t xml:space="preserve"> and explanation</w:t>
            </w:r>
            <w:r w:rsidR="00FE7B3B">
              <w:rPr>
                <w:rFonts w:asciiTheme="minorHAnsi" w:hAnsiTheme="minorHAnsi"/>
              </w:rPr>
              <w:t xml:space="preserve"> for each Standard element.</w:t>
            </w:r>
          </w:p>
          <w:p w14:paraId="5C393F36" w14:textId="1E05C965" w:rsidR="00AD09B2" w:rsidRDefault="004E6FAA" w:rsidP="004E6FAA">
            <w:pPr>
              <w:pStyle w:val="NormalWeb"/>
              <w:numPr>
                <w:ilvl w:val="0"/>
                <w:numId w:val="27"/>
              </w:numPr>
              <w:spacing w:before="0" w:beforeAutospacing="0"/>
              <w:rPr>
                <w:rFonts w:asciiTheme="minorHAnsi" w:hAnsiTheme="minorHAnsi"/>
              </w:rPr>
            </w:pPr>
            <w:r w:rsidRPr="004E6FAA">
              <w:rPr>
                <w:rFonts w:asciiTheme="minorHAnsi" w:hAnsiTheme="minorHAnsi"/>
              </w:rPr>
              <w:t>Will you and any subcontractors implement the</w:t>
            </w:r>
            <w:r w:rsidR="007C57C4">
              <w:rPr>
                <w:rFonts w:asciiTheme="minorHAnsi" w:hAnsiTheme="minorHAnsi"/>
              </w:rPr>
              <w:t xml:space="preserve"> elements of </w:t>
            </w:r>
            <w:r w:rsidR="007C57C4">
              <w:rPr>
                <w:rFonts w:asciiTheme="minorHAnsi" w:hAnsiTheme="minorHAnsi"/>
              </w:rPr>
              <w:lastRenderedPageBreak/>
              <w:t>Standard 1) Labour</w:t>
            </w:r>
            <w:r w:rsidR="00EF4963">
              <w:rPr>
                <w:rFonts w:asciiTheme="minorHAnsi" w:hAnsiTheme="minorHAnsi"/>
              </w:rPr>
              <w:t xml:space="preserve"> if this site is nominated for CAF certification</w:t>
            </w:r>
            <w:r w:rsidRPr="004E6FAA">
              <w:rPr>
                <w:rFonts w:asciiTheme="minorHAnsi" w:hAnsiTheme="minorHAnsi"/>
              </w:rPr>
              <w:t>?</w:t>
            </w:r>
          </w:p>
          <w:p w14:paraId="325D388B" w14:textId="708B6ABB" w:rsidR="00021A01" w:rsidRPr="004E6FAA" w:rsidRDefault="00021A01" w:rsidP="00AD09B2">
            <w:pPr>
              <w:pStyle w:val="NormalWeb"/>
              <w:numPr>
                <w:ilvl w:val="0"/>
                <w:numId w:val="27"/>
              </w:numPr>
              <w:spacing w:before="0" w:beforeAutospacing="0"/>
              <w:rPr>
                <w:rFonts w:asciiTheme="minorHAnsi" w:hAnsiTheme="minorHAnsi"/>
              </w:rPr>
            </w:pPr>
            <w:r>
              <w:rPr>
                <w:rFonts w:asciiTheme="minorHAnsi" w:hAnsiTheme="minorHAnsi"/>
              </w:rPr>
              <w:t xml:space="preserve">Does your business agree to </w:t>
            </w:r>
            <w:r w:rsidR="00BB543D">
              <w:rPr>
                <w:rFonts w:asciiTheme="minorHAnsi" w:hAnsiTheme="minorHAnsi"/>
              </w:rPr>
              <w:t>follow CAF job security provisions (Standard 1E) to the greatest extent possible</w:t>
            </w:r>
            <w:r w:rsidR="004769D2">
              <w:rPr>
                <w:rFonts w:asciiTheme="minorHAnsi" w:hAnsiTheme="minorHAnsi"/>
              </w:rPr>
              <w:t>?</w:t>
            </w:r>
            <w:r w:rsidR="004537A2">
              <w:rPr>
                <w:rFonts w:asciiTheme="minorHAnsi" w:hAnsiTheme="minorHAnsi"/>
              </w:rPr>
              <w:t xml:space="preserve"> (see </w:t>
            </w:r>
            <w:hyperlink w:anchor="_Appendix_–_Standard" w:history="1">
              <w:r w:rsidR="004537A2" w:rsidRPr="004537A2">
                <w:rPr>
                  <w:rStyle w:val="Hyperlink"/>
                  <w:rFonts w:asciiTheme="minorHAnsi" w:hAnsiTheme="minorHAnsi"/>
                </w:rPr>
                <w:t>Appendix</w:t>
              </w:r>
            </w:hyperlink>
            <w:r w:rsidR="004537A2">
              <w:rPr>
                <w:rFonts w:asciiTheme="minorHAnsi" w:hAnsiTheme="minorHAnsi"/>
              </w:rPr>
              <w:t>)</w:t>
            </w:r>
            <w:r w:rsidR="00BB543D">
              <w:rPr>
                <w:rFonts w:asciiTheme="minorHAnsi" w:hAnsiTheme="minorHAnsi"/>
              </w:rPr>
              <w:t xml:space="preserve"> </w:t>
            </w:r>
          </w:p>
          <w:p w14:paraId="71243059" w14:textId="77777777" w:rsidR="004E6FAA" w:rsidRPr="004E23CF" w:rsidRDefault="004E6FAA" w:rsidP="00211E5A">
            <w:pPr>
              <w:pStyle w:val="NormalWeb"/>
              <w:spacing w:before="0" w:beforeAutospacing="0"/>
              <w:rPr>
                <w:rFonts w:asciiTheme="minorHAnsi" w:hAnsiTheme="minorHAnsi"/>
              </w:rPr>
            </w:pPr>
          </w:p>
          <w:p w14:paraId="6336CF57" w14:textId="77777777" w:rsidR="009F7C3A" w:rsidRPr="006D7665" w:rsidRDefault="009F7C3A" w:rsidP="009F7C3A">
            <w:pPr>
              <w:pStyle w:val="NormalWeb"/>
              <w:rPr>
                <w:rFonts w:asciiTheme="minorHAnsi" w:hAnsiTheme="minorHAnsi"/>
              </w:rPr>
            </w:pPr>
          </w:p>
          <w:p w14:paraId="1CE3288D" w14:textId="390081AA" w:rsidR="00BF5085" w:rsidRPr="006D7665" w:rsidRDefault="00BF5085" w:rsidP="006D7665"/>
        </w:tc>
        <w:tc>
          <w:tcPr>
            <w:tcW w:w="2562" w:type="pct"/>
          </w:tcPr>
          <w:p w14:paraId="4CAF95D4" w14:textId="3200D5A8" w:rsidR="005F6743" w:rsidRDefault="005F6743" w:rsidP="00211E5A">
            <w:pPr>
              <w:pStyle w:val="NormalWeb"/>
              <w:numPr>
                <w:ilvl w:val="0"/>
                <w:numId w:val="19"/>
              </w:numPr>
              <w:spacing w:after="120" w:afterAutospacing="0"/>
              <w:ind w:left="714" w:hanging="357"/>
              <w:rPr>
                <w:rFonts w:asciiTheme="minorHAnsi" w:hAnsiTheme="minorHAnsi"/>
              </w:rPr>
            </w:pPr>
            <w:r w:rsidRPr="006D7665">
              <w:rPr>
                <w:rFonts w:asciiTheme="minorHAnsi" w:hAnsiTheme="minorHAnsi"/>
              </w:rPr>
              <w:lastRenderedPageBreak/>
              <w:t xml:space="preserve">During the term of the Contract, the </w:t>
            </w:r>
            <w:r w:rsidRPr="005F6743">
              <w:rPr>
                <w:rFonts w:asciiTheme="minorHAnsi" w:hAnsiTheme="minorHAnsi"/>
                <w:b/>
                <w:bCs/>
              </w:rPr>
              <w:t>Cleaning Contractor</w:t>
            </w:r>
            <w:r w:rsidRPr="006D7665">
              <w:rPr>
                <w:rFonts w:asciiTheme="minorHAnsi" w:hAnsiTheme="minorHAnsi"/>
              </w:rPr>
              <w:t xml:space="preserve"> must </w:t>
            </w:r>
            <w:r w:rsidR="00BF5085" w:rsidRPr="006D7665">
              <w:rPr>
                <w:rFonts w:asciiTheme="minorHAnsi" w:hAnsiTheme="minorHAnsi"/>
              </w:rPr>
              <w:t>comply with the</w:t>
            </w:r>
            <w:r w:rsidR="00F51445">
              <w:rPr>
                <w:rFonts w:asciiTheme="minorHAnsi" w:hAnsiTheme="minorHAnsi"/>
              </w:rPr>
              <w:t xml:space="preserve"> following </w:t>
            </w:r>
            <w:r w:rsidR="00F51445" w:rsidRPr="00F51445">
              <w:rPr>
                <w:rFonts w:asciiTheme="minorHAnsi" w:hAnsiTheme="minorHAnsi"/>
              </w:rPr>
              <w:t>instruments</w:t>
            </w:r>
            <w:r>
              <w:rPr>
                <w:rFonts w:asciiTheme="minorHAnsi" w:hAnsiTheme="minorHAnsi"/>
              </w:rPr>
              <w:t>:</w:t>
            </w:r>
          </w:p>
          <w:p w14:paraId="68BF02F4" w14:textId="77777777" w:rsidR="005F6743" w:rsidRPr="005F6743" w:rsidRDefault="00BF5085" w:rsidP="00211E5A">
            <w:pPr>
              <w:pStyle w:val="NormalWeb"/>
              <w:numPr>
                <w:ilvl w:val="0"/>
                <w:numId w:val="20"/>
              </w:numPr>
              <w:spacing w:before="0" w:beforeAutospacing="0"/>
              <w:ind w:left="1077" w:hanging="357"/>
              <w:rPr>
                <w:rFonts w:asciiTheme="minorHAnsi" w:hAnsiTheme="minorHAnsi"/>
              </w:rPr>
            </w:pPr>
            <w:r w:rsidRPr="006D7665">
              <w:rPr>
                <w:rFonts w:asciiTheme="minorHAnsi" w:hAnsiTheme="minorHAnsi"/>
                <w:i/>
                <w:iCs/>
              </w:rPr>
              <w:t>Fair Work Act 2009</w:t>
            </w:r>
            <w:r w:rsidR="005F6743">
              <w:rPr>
                <w:rFonts w:asciiTheme="minorHAnsi" w:hAnsiTheme="minorHAnsi"/>
                <w:i/>
                <w:iCs/>
              </w:rPr>
              <w:t xml:space="preserve"> </w:t>
            </w:r>
            <w:r w:rsidR="005F6743">
              <w:rPr>
                <w:rFonts w:asciiTheme="minorHAnsi" w:hAnsiTheme="minorHAnsi"/>
              </w:rPr>
              <w:t xml:space="preserve">and </w:t>
            </w:r>
            <w:r w:rsidRPr="005F6743">
              <w:rPr>
                <w:rFonts w:asciiTheme="minorHAnsi" w:hAnsiTheme="minorHAnsi"/>
              </w:rPr>
              <w:t xml:space="preserve">the </w:t>
            </w:r>
            <w:r w:rsidRPr="005F6743">
              <w:rPr>
                <w:rFonts w:asciiTheme="minorHAnsi" w:hAnsiTheme="minorHAnsi"/>
                <w:i/>
                <w:iCs/>
              </w:rPr>
              <w:t>Fair Work Regulations 2009</w:t>
            </w:r>
            <w:r w:rsidR="0046731D" w:rsidRPr="005F6743">
              <w:rPr>
                <w:rFonts w:asciiTheme="minorHAnsi" w:hAnsiTheme="minorHAnsi"/>
                <w:i/>
                <w:iCs/>
              </w:rPr>
              <w:t>,</w:t>
            </w:r>
          </w:p>
          <w:p w14:paraId="32DE3A22" w14:textId="77777777" w:rsidR="005F6743" w:rsidRDefault="0046731D" w:rsidP="00211E5A">
            <w:pPr>
              <w:pStyle w:val="NormalWeb"/>
              <w:numPr>
                <w:ilvl w:val="0"/>
                <w:numId w:val="20"/>
              </w:numPr>
              <w:rPr>
                <w:rFonts w:asciiTheme="minorHAnsi" w:hAnsiTheme="minorHAnsi"/>
              </w:rPr>
            </w:pPr>
            <w:r w:rsidRPr="005F6743">
              <w:rPr>
                <w:rFonts w:asciiTheme="minorHAnsi" w:hAnsiTheme="minorHAnsi"/>
                <w:i/>
                <w:iCs/>
              </w:rPr>
              <w:t>National Employment Standards</w:t>
            </w:r>
            <w:r w:rsidRPr="005F6743">
              <w:rPr>
                <w:rFonts w:asciiTheme="minorHAnsi" w:hAnsiTheme="minorHAnsi"/>
              </w:rPr>
              <w:t xml:space="preserve">, </w:t>
            </w:r>
          </w:p>
          <w:p w14:paraId="70847D74" w14:textId="77777777" w:rsidR="005F6743" w:rsidRDefault="0046731D" w:rsidP="00211E5A">
            <w:pPr>
              <w:pStyle w:val="NormalWeb"/>
              <w:numPr>
                <w:ilvl w:val="0"/>
                <w:numId w:val="20"/>
              </w:numPr>
              <w:rPr>
                <w:rFonts w:asciiTheme="minorHAnsi" w:hAnsiTheme="minorHAnsi"/>
              </w:rPr>
            </w:pPr>
            <w:r w:rsidRPr="005F6743">
              <w:rPr>
                <w:rFonts w:asciiTheme="minorHAnsi" w:hAnsiTheme="minorHAnsi"/>
                <w:i/>
                <w:iCs/>
              </w:rPr>
              <w:t>Migration Act 1958</w:t>
            </w:r>
            <w:r w:rsidRPr="005F6743">
              <w:rPr>
                <w:rFonts w:asciiTheme="minorHAnsi" w:hAnsiTheme="minorHAnsi"/>
              </w:rPr>
              <w:t xml:space="preserve">, </w:t>
            </w:r>
          </w:p>
          <w:p w14:paraId="7BC48D8B" w14:textId="77777777" w:rsidR="005F6743" w:rsidRDefault="0046731D" w:rsidP="00211E5A">
            <w:pPr>
              <w:pStyle w:val="NormalWeb"/>
              <w:numPr>
                <w:ilvl w:val="0"/>
                <w:numId w:val="20"/>
              </w:numPr>
              <w:rPr>
                <w:rFonts w:asciiTheme="minorHAnsi" w:hAnsiTheme="minorHAnsi"/>
              </w:rPr>
            </w:pPr>
            <w:r w:rsidRPr="005F6743">
              <w:rPr>
                <w:rFonts w:asciiTheme="minorHAnsi" w:hAnsiTheme="minorHAnsi"/>
                <w:i/>
                <w:iCs/>
              </w:rPr>
              <w:t xml:space="preserve">Superannuation Guarantee (Administration) Act 1992, </w:t>
            </w:r>
          </w:p>
          <w:p w14:paraId="7752A969" w14:textId="77777777" w:rsidR="005F6743" w:rsidRDefault="0046731D" w:rsidP="00211E5A">
            <w:pPr>
              <w:pStyle w:val="NormalWeb"/>
              <w:numPr>
                <w:ilvl w:val="0"/>
                <w:numId w:val="20"/>
              </w:numPr>
              <w:rPr>
                <w:rFonts w:asciiTheme="minorHAnsi" w:hAnsiTheme="minorHAnsi"/>
              </w:rPr>
            </w:pPr>
            <w:r w:rsidRPr="005F6743">
              <w:rPr>
                <w:rFonts w:asciiTheme="minorHAnsi" w:hAnsiTheme="minorHAnsi"/>
                <w:i/>
                <w:iCs/>
              </w:rPr>
              <w:t>Cleaning Services Award 2010</w:t>
            </w:r>
            <w:r w:rsidRPr="005F6743">
              <w:rPr>
                <w:rFonts w:asciiTheme="minorHAnsi" w:hAnsiTheme="minorHAnsi"/>
              </w:rPr>
              <w:t xml:space="preserve">, any applicable collective agreement that covers the Cleaning Contractor and/or the site, and </w:t>
            </w:r>
          </w:p>
          <w:p w14:paraId="79287EA1" w14:textId="14DEBBC6" w:rsidR="005F6743" w:rsidRDefault="004537A2" w:rsidP="00211E5A">
            <w:pPr>
              <w:pStyle w:val="NormalWeb"/>
              <w:numPr>
                <w:ilvl w:val="0"/>
                <w:numId w:val="20"/>
              </w:numPr>
              <w:rPr>
                <w:rFonts w:asciiTheme="minorHAnsi" w:hAnsiTheme="minorHAnsi"/>
              </w:rPr>
            </w:pPr>
            <w:r>
              <w:rPr>
                <w:rFonts w:asciiTheme="minorHAnsi" w:hAnsiTheme="minorHAnsi"/>
              </w:rPr>
              <w:t>A</w:t>
            </w:r>
            <w:r w:rsidR="0046731D" w:rsidRPr="005F6743">
              <w:rPr>
                <w:rFonts w:asciiTheme="minorHAnsi" w:hAnsiTheme="minorHAnsi"/>
              </w:rPr>
              <w:t>ny applicable portable long service leave legislation</w:t>
            </w:r>
            <w:r w:rsidR="005F6743">
              <w:rPr>
                <w:rFonts w:asciiTheme="minorHAnsi" w:hAnsiTheme="minorHAnsi"/>
              </w:rPr>
              <w:t xml:space="preserve"> operational in the jurisdiction</w:t>
            </w:r>
            <w:r w:rsidR="0046731D" w:rsidRPr="005F6743">
              <w:rPr>
                <w:rFonts w:asciiTheme="minorHAnsi" w:hAnsiTheme="minorHAnsi"/>
              </w:rPr>
              <w:t>.</w:t>
            </w:r>
          </w:p>
          <w:p w14:paraId="6CE0E323" w14:textId="2D4CD8BF" w:rsidR="004537A2" w:rsidRPr="001A7A17" w:rsidRDefault="004537A2" w:rsidP="00211E5A">
            <w:pPr>
              <w:pStyle w:val="NormalWeb"/>
              <w:numPr>
                <w:ilvl w:val="0"/>
                <w:numId w:val="20"/>
              </w:numPr>
              <w:rPr>
                <w:rFonts w:asciiTheme="minorHAnsi" w:hAnsiTheme="minorHAnsi"/>
              </w:rPr>
            </w:pPr>
            <w:r>
              <w:rPr>
                <w:rFonts w:asciiTheme="minorHAnsi" w:hAnsiTheme="minorHAnsi"/>
              </w:rPr>
              <w:t>Any applicable labour hire licensing scheme operational in the jurisdiction.</w:t>
            </w:r>
          </w:p>
          <w:p w14:paraId="1832DA51" w14:textId="20B57A35" w:rsidR="00211E5A" w:rsidRPr="00211E5A" w:rsidRDefault="006D7665" w:rsidP="00211E5A">
            <w:pPr>
              <w:pStyle w:val="NormalWeb"/>
              <w:numPr>
                <w:ilvl w:val="0"/>
                <w:numId w:val="19"/>
              </w:numPr>
              <w:spacing w:before="0" w:beforeAutospacing="0" w:after="120" w:afterAutospacing="0"/>
              <w:ind w:left="714" w:hanging="357"/>
              <w:rPr>
                <w:rFonts w:asciiTheme="minorHAnsi" w:hAnsiTheme="minorHAnsi"/>
              </w:rPr>
            </w:pPr>
            <w:r w:rsidRPr="006D7665">
              <w:rPr>
                <w:rFonts w:asciiTheme="minorHAnsi" w:hAnsiTheme="minorHAnsi"/>
              </w:rPr>
              <w:t xml:space="preserve">The Contractor warrants that all information provided to the </w:t>
            </w:r>
            <w:r w:rsidR="00982F58">
              <w:rPr>
                <w:rFonts w:asciiTheme="minorHAnsi" w:hAnsiTheme="minorHAnsi"/>
              </w:rPr>
              <w:t>[</w:t>
            </w:r>
            <w:r w:rsidR="005F6743" w:rsidRPr="005F6743">
              <w:rPr>
                <w:rFonts w:asciiTheme="minorHAnsi" w:hAnsiTheme="minorHAnsi"/>
                <w:b/>
                <w:bCs/>
              </w:rPr>
              <w:t>Owner/Manager</w:t>
            </w:r>
            <w:r w:rsidR="00982F58">
              <w:rPr>
                <w:rFonts w:asciiTheme="minorHAnsi" w:hAnsiTheme="minorHAnsi"/>
                <w:b/>
                <w:bCs/>
              </w:rPr>
              <w:t>]</w:t>
            </w:r>
            <w:r w:rsidRPr="006D7665">
              <w:rPr>
                <w:rFonts w:asciiTheme="minorHAnsi" w:hAnsiTheme="minorHAnsi"/>
              </w:rPr>
              <w:t xml:space="preserve"> during or in connection with the tender process was accurate, current and complete at the time at which it was provided, including but not limited to information about its workplace policies and practices, </w:t>
            </w:r>
            <w:r w:rsidR="001A7A17">
              <w:rPr>
                <w:rFonts w:asciiTheme="minorHAnsi" w:hAnsiTheme="minorHAnsi"/>
              </w:rPr>
              <w:t xml:space="preserve">and </w:t>
            </w:r>
            <w:r w:rsidRPr="006D7665">
              <w:rPr>
                <w:rFonts w:asciiTheme="minorHAnsi" w:hAnsiTheme="minorHAnsi"/>
              </w:rPr>
              <w:t xml:space="preserve">compliance with its obligations under the </w:t>
            </w:r>
            <w:r w:rsidR="001A7A17">
              <w:rPr>
                <w:rFonts w:asciiTheme="minorHAnsi" w:hAnsiTheme="minorHAnsi"/>
              </w:rPr>
              <w:t>above-mentioned legislation and regulation</w:t>
            </w:r>
            <w:r w:rsidRPr="006D7665">
              <w:rPr>
                <w:rFonts w:asciiTheme="minorHAnsi" w:hAnsiTheme="minorHAnsi"/>
              </w:rPr>
              <w:t xml:space="preserve">. </w:t>
            </w:r>
          </w:p>
          <w:p w14:paraId="3A7A969D" w14:textId="7A4474F3" w:rsidR="006D7665" w:rsidRPr="006D7665" w:rsidRDefault="006D7665" w:rsidP="00211E5A">
            <w:pPr>
              <w:pStyle w:val="NormalWeb"/>
              <w:numPr>
                <w:ilvl w:val="0"/>
                <w:numId w:val="19"/>
              </w:numPr>
              <w:spacing w:after="120" w:afterAutospacing="0"/>
              <w:ind w:left="714" w:hanging="357"/>
              <w:rPr>
                <w:rFonts w:asciiTheme="minorHAnsi" w:hAnsiTheme="minorHAnsi"/>
              </w:rPr>
            </w:pPr>
            <w:r w:rsidRPr="006D7665">
              <w:rPr>
                <w:rFonts w:asciiTheme="minorHAnsi" w:hAnsiTheme="minorHAnsi"/>
              </w:rPr>
              <w:t xml:space="preserve">During the term of the Contract, the </w:t>
            </w:r>
            <w:r w:rsidRPr="00AD09B2">
              <w:rPr>
                <w:rFonts w:asciiTheme="minorHAnsi" w:hAnsiTheme="minorHAnsi"/>
                <w:b/>
                <w:bCs/>
              </w:rPr>
              <w:t>C</w:t>
            </w:r>
            <w:r w:rsidR="001C688D" w:rsidRPr="00AD09B2">
              <w:rPr>
                <w:rFonts w:asciiTheme="minorHAnsi" w:hAnsiTheme="minorHAnsi"/>
                <w:b/>
                <w:bCs/>
              </w:rPr>
              <w:t>leaning C</w:t>
            </w:r>
            <w:r w:rsidRPr="00AD09B2">
              <w:rPr>
                <w:rFonts w:asciiTheme="minorHAnsi" w:hAnsiTheme="minorHAnsi"/>
                <w:b/>
                <w:bCs/>
              </w:rPr>
              <w:t>ontractor</w:t>
            </w:r>
            <w:r w:rsidRPr="006D7665">
              <w:rPr>
                <w:rFonts w:asciiTheme="minorHAnsi" w:hAnsiTheme="minorHAnsi"/>
              </w:rPr>
              <w:t xml:space="preserve"> must notify </w:t>
            </w:r>
            <w:r w:rsidR="009326C5">
              <w:rPr>
                <w:rFonts w:asciiTheme="minorHAnsi" w:hAnsiTheme="minorHAnsi"/>
              </w:rPr>
              <w:t>[</w:t>
            </w:r>
            <w:r w:rsidRPr="006D7665">
              <w:rPr>
                <w:rFonts w:asciiTheme="minorHAnsi" w:hAnsiTheme="minorHAnsi"/>
              </w:rPr>
              <w:t xml:space="preserve">the </w:t>
            </w:r>
            <w:r w:rsidR="001C688D" w:rsidRPr="00AD09B2">
              <w:rPr>
                <w:rFonts w:asciiTheme="minorHAnsi" w:hAnsiTheme="minorHAnsi"/>
                <w:b/>
                <w:bCs/>
              </w:rPr>
              <w:t>Owner/Manager</w:t>
            </w:r>
            <w:r w:rsidR="009326C5">
              <w:rPr>
                <w:rFonts w:asciiTheme="minorHAnsi" w:hAnsiTheme="minorHAnsi"/>
                <w:b/>
                <w:bCs/>
              </w:rPr>
              <w:t>]</w:t>
            </w:r>
            <w:r w:rsidRPr="006D7665">
              <w:rPr>
                <w:rFonts w:asciiTheme="minorHAnsi" w:hAnsiTheme="minorHAnsi"/>
              </w:rPr>
              <w:t xml:space="preserve"> in the event of material change to </w:t>
            </w:r>
            <w:r w:rsidRPr="006D7665">
              <w:rPr>
                <w:rFonts w:asciiTheme="minorHAnsi" w:hAnsiTheme="minorHAnsi"/>
              </w:rPr>
              <w:lastRenderedPageBreak/>
              <w:t xml:space="preserve">any of the information provided to </w:t>
            </w:r>
            <w:r w:rsidR="001C688D">
              <w:rPr>
                <w:rFonts w:asciiTheme="minorHAnsi" w:hAnsiTheme="minorHAnsi"/>
              </w:rPr>
              <w:t xml:space="preserve">the </w:t>
            </w:r>
            <w:r w:rsidR="00A1056E">
              <w:rPr>
                <w:rFonts w:asciiTheme="minorHAnsi" w:hAnsiTheme="minorHAnsi"/>
              </w:rPr>
              <w:t>[</w:t>
            </w:r>
            <w:r w:rsidR="001C688D" w:rsidRPr="00AD09B2">
              <w:rPr>
                <w:rFonts w:asciiTheme="minorHAnsi" w:hAnsiTheme="minorHAnsi"/>
                <w:b/>
                <w:bCs/>
              </w:rPr>
              <w:t>Owner/Manager</w:t>
            </w:r>
            <w:r w:rsidR="00A1056E">
              <w:rPr>
                <w:rFonts w:asciiTheme="minorHAnsi" w:hAnsiTheme="minorHAnsi"/>
                <w:b/>
                <w:bCs/>
              </w:rPr>
              <w:t>]</w:t>
            </w:r>
            <w:r w:rsidRPr="006D7665">
              <w:rPr>
                <w:rFonts w:asciiTheme="minorHAnsi" w:hAnsiTheme="minorHAnsi"/>
              </w:rPr>
              <w:t xml:space="preserve"> during or in connection with the tender process, including but not limited to information about its workplace policies and practices, </w:t>
            </w:r>
            <w:r w:rsidR="001A7A17">
              <w:rPr>
                <w:rFonts w:asciiTheme="minorHAnsi" w:hAnsiTheme="minorHAnsi"/>
              </w:rPr>
              <w:t xml:space="preserve">and </w:t>
            </w:r>
            <w:r w:rsidRPr="006D7665">
              <w:rPr>
                <w:rFonts w:asciiTheme="minorHAnsi" w:hAnsiTheme="minorHAnsi"/>
              </w:rPr>
              <w:t xml:space="preserve">compliance with its obligations under the </w:t>
            </w:r>
            <w:r w:rsidR="001A7A17">
              <w:rPr>
                <w:rFonts w:asciiTheme="minorHAnsi" w:hAnsiTheme="minorHAnsi"/>
              </w:rPr>
              <w:t>above-mentioned legislation and regulation</w:t>
            </w:r>
            <w:r w:rsidRPr="006D7665">
              <w:rPr>
                <w:rFonts w:asciiTheme="minorHAnsi" w:hAnsiTheme="minorHAnsi"/>
              </w:rPr>
              <w:t xml:space="preserve">. </w:t>
            </w:r>
          </w:p>
          <w:p w14:paraId="5DDC5911" w14:textId="77777777" w:rsidR="00BF5085" w:rsidRDefault="005F6743" w:rsidP="00240A20">
            <w:pPr>
              <w:pStyle w:val="NormalWeb"/>
              <w:numPr>
                <w:ilvl w:val="0"/>
                <w:numId w:val="19"/>
              </w:numPr>
              <w:rPr>
                <w:rFonts w:asciiTheme="minorHAnsi" w:hAnsiTheme="minorHAnsi"/>
              </w:rPr>
            </w:pPr>
            <w:r w:rsidRPr="005F6743">
              <w:rPr>
                <w:rFonts w:asciiTheme="minorHAnsi" w:hAnsiTheme="minorHAnsi"/>
              </w:rPr>
              <w:t>The</w:t>
            </w:r>
            <w:r>
              <w:rPr>
                <w:rFonts w:asciiTheme="minorHAnsi" w:hAnsiTheme="minorHAnsi"/>
                <w:b/>
                <w:bCs/>
              </w:rPr>
              <w:t xml:space="preserve"> </w:t>
            </w:r>
            <w:r w:rsidR="00982F58">
              <w:rPr>
                <w:rFonts w:asciiTheme="minorHAnsi" w:hAnsiTheme="minorHAnsi"/>
                <w:b/>
                <w:bCs/>
              </w:rPr>
              <w:t>[</w:t>
            </w:r>
            <w:r w:rsidRPr="006D7665">
              <w:rPr>
                <w:rFonts w:asciiTheme="minorHAnsi" w:hAnsiTheme="minorHAnsi"/>
                <w:b/>
                <w:bCs/>
              </w:rPr>
              <w:t>Owner/Manager</w:t>
            </w:r>
            <w:r w:rsidR="00982F58">
              <w:rPr>
                <w:rFonts w:asciiTheme="minorHAnsi" w:hAnsiTheme="minorHAnsi"/>
                <w:b/>
                <w:bCs/>
              </w:rPr>
              <w:t>]</w:t>
            </w:r>
            <w:r w:rsidRPr="006D7665">
              <w:rPr>
                <w:rFonts w:asciiTheme="minorHAnsi" w:hAnsiTheme="minorHAnsi"/>
                <w:b/>
                <w:bCs/>
              </w:rPr>
              <w:t xml:space="preserve"> </w:t>
            </w:r>
            <w:r w:rsidRPr="006D7665">
              <w:rPr>
                <w:rFonts w:asciiTheme="minorHAnsi" w:hAnsiTheme="minorHAnsi"/>
              </w:rPr>
              <w:t>will conduct random inspections</w:t>
            </w:r>
            <w:r w:rsidR="00982F58">
              <w:rPr>
                <w:rFonts w:asciiTheme="minorHAnsi" w:hAnsiTheme="minorHAnsi"/>
              </w:rPr>
              <w:t>, either directly or through a recognised third-party such as an auditor,</w:t>
            </w:r>
            <w:r w:rsidRPr="006D7665">
              <w:rPr>
                <w:rFonts w:asciiTheme="minorHAnsi" w:hAnsiTheme="minorHAnsi"/>
              </w:rPr>
              <w:t xml:space="preserve"> of the contractors’ employment records to verify compliance</w:t>
            </w:r>
            <w:r>
              <w:rPr>
                <w:rFonts w:asciiTheme="minorHAnsi" w:hAnsiTheme="minorHAnsi"/>
              </w:rPr>
              <w:t>.</w:t>
            </w:r>
            <w:r w:rsidRPr="006D7665">
              <w:rPr>
                <w:rFonts w:asciiTheme="minorHAnsi" w:hAnsiTheme="minorHAnsi"/>
              </w:rPr>
              <w:t xml:space="preserve"> </w:t>
            </w:r>
          </w:p>
          <w:p w14:paraId="0FC477C9" w14:textId="748077F6" w:rsidR="004769D2" w:rsidRPr="00240A20" w:rsidRDefault="004769D2" w:rsidP="00240A20">
            <w:pPr>
              <w:pStyle w:val="NormalWeb"/>
              <w:numPr>
                <w:ilvl w:val="0"/>
                <w:numId w:val="19"/>
              </w:numPr>
              <w:rPr>
                <w:rFonts w:asciiTheme="minorHAnsi" w:hAnsiTheme="minorHAnsi"/>
              </w:rPr>
            </w:pPr>
            <w:r>
              <w:rPr>
                <w:rFonts w:asciiTheme="minorHAnsi" w:hAnsiTheme="minorHAnsi"/>
              </w:rPr>
              <w:t>At the next change of contract, the Contractor must follow the CAF Job Security requirements to the greatest extent possible ensuring that cleaners’ wellbeing is considered as part of the transition.</w:t>
            </w:r>
          </w:p>
        </w:tc>
      </w:tr>
      <w:tr w:rsidR="00940EFD" w:rsidRPr="006D7665" w14:paraId="41518CC2" w14:textId="09457499" w:rsidTr="007C57C4">
        <w:tc>
          <w:tcPr>
            <w:tcW w:w="814" w:type="pct"/>
          </w:tcPr>
          <w:p w14:paraId="1BBCBCBF" w14:textId="1374E65B" w:rsidR="006D7665" w:rsidRPr="006D7665" w:rsidRDefault="006D7665" w:rsidP="009D5BCA">
            <w:pPr>
              <w:pStyle w:val="ListParagraph"/>
              <w:numPr>
                <w:ilvl w:val="0"/>
                <w:numId w:val="23"/>
              </w:numPr>
            </w:pPr>
            <w:r w:rsidRPr="009D5BCA">
              <w:rPr>
                <w:b/>
                <w:bCs/>
              </w:rPr>
              <w:lastRenderedPageBreak/>
              <w:t>Responsible Contracting</w:t>
            </w:r>
          </w:p>
        </w:tc>
        <w:tc>
          <w:tcPr>
            <w:tcW w:w="1624" w:type="pct"/>
          </w:tcPr>
          <w:p w14:paraId="58B1F62B" w14:textId="77777777" w:rsidR="00F456BB" w:rsidRDefault="00F456BB" w:rsidP="00F456BB">
            <w:pPr>
              <w:pStyle w:val="NormalWeb"/>
              <w:numPr>
                <w:ilvl w:val="0"/>
                <w:numId w:val="17"/>
              </w:numPr>
              <w:spacing w:after="120" w:afterAutospacing="0"/>
              <w:ind w:left="357" w:hanging="357"/>
              <w:rPr>
                <w:rFonts w:asciiTheme="minorHAnsi" w:hAnsiTheme="minorHAnsi"/>
              </w:rPr>
            </w:pPr>
            <w:r w:rsidRPr="001A7A17">
              <w:rPr>
                <w:rFonts w:asciiTheme="minorHAnsi" w:hAnsiTheme="minorHAnsi"/>
              </w:rPr>
              <w:t>CAF compliance</w:t>
            </w:r>
          </w:p>
          <w:p w14:paraId="02722C6F" w14:textId="5C961F1A" w:rsidR="00F456BB" w:rsidRDefault="00F456BB" w:rsidP="00F456BB">
            <w:pPr>
              <w:pStyle w:val="NormalWeb"/>
              <w:numPr>
                <w:ilvl w:val="0"/>
                <w:numId w:val="29"/>
              </w:numPr>
              <w:spacing w:after="120" w:afterAutospacing="0"/>
              <w:rPr>
                <w:rFonts w:asciiTheme="minorHAnsi" w:hAnsiTheme="minorHAnsi"/>
              </w:rPr>
            </w:pPr>
            <w:r w:rsidRPr="00F456BB">
              <w:rPr>
                <w:rFonts w:asciiTheme="minorHAnsi" w:hAnsiTheme="minorHAnsi"/>
              </w:rPr>
              <w:t xml:space="preserve">Does your business comply with the elements that comprise CAF Standard </w:t>
            </w:r>
            <w:r>
              <w:rPr>
                <w:rFonts w:asciiTheme="minorHAnsi" w:hAnsiTheme="minorHAnsi"/>
              </w:rPr>
              <w:t>2) Responsible Contracting</w:t>
            </w:r>
            <w:r w:rsidRPr="00F456BB">
              <w:rPr>
                <w:rFonts w:asciiTheme="minorHAnsi" w:hAnsiTheme="minorHAnsi"/>
              </w:rPr>
              <w:t>?</w:t>
            </w:r>
            <w:r>
              <w:rPr>
                <w:rStyle w:val="FootnoteReference"/>
                <w:rFonts w:asciiTheme="minorHAnsi" w:hAnsiTheme="minorHAnsi"/>
              </w:rPr>
              <w:footnoteReference w:id="2"/>
            </w:r>
            <w:r w:rsidRPr="00F456BB">
              <w:rPr>
                <w:rFonts w:asciiTheme="minorHAnsi" w:hAnsiTheme="minorHAnsi"/>
              </w:rPr>
              <w:t xml:space="preserve"> Provide a response and explanation for each Standard element.</w:t>
            </w:r>
          </w:p>
          <w:p w14:paraId="5450720B" w14:textId="7468C06B" w:rsidR="00F456BB" w:rsidRPr="00637A4B" w:rsidRDefault="00F456BB" w:rsidP="00637A4B">
            <w:pPr>
              <w:pStyle w:val="NormalWeb"/>
              <w:numPr>
                <w:ilvl w:val="0"/>
                <w:numId w:val="29"/>
              </w:numPr>
              <w:spacing w:after="120" w:afterAutospacing="0"/>
              <w:rPr>
                <w:rFonts w:asciiTheme="minorHAnsi" w:hAnsiTheme="minorHAnsi"/>
              </w:rPr>
            </w:pPr>
            <w:r w:rsidRPr="00F456BB">
              <w:rPr>
                <w:rFonts w:asciiTheme="minorHAnsi" w:hAnsiTheme="minorHAnsi"/>
              </w:rPr>
              <w:t xml:space="preserve">Will you and any subcontractors implement the elements of Standard </w:t>
            </w:r>
            <w:r>
              <w:rPr>
                <w:rFonts w:asciiTheme="minorHAnsi" w:hAnsiTheme="minorHAnsi"/>
              </w:rPr>
              <w:t>2) Responsible Contracting</w:t>
            </w:r>
            <w:r w:rsidR="00EF4963">
              <w:rPr>
                <w:rFonts w:asciiTheme="minorHAnsi" w:hAnsiTheme="minorHAnsi"/>
              </w:rPr>
              <w:t xml:space="preserve"> if this site is nominated for CAF certification</w:t>
            </w:r>
            <w:r w:rsidRPr="00F456BB">
              <w:rPr>
                <w:rFonts w:asciiTheme="minorHAnsi" w:hAnsiTheme="minorHAnsi"/>
              </w:rPr>
              <w:t>?</w:t>
            </w:r>
          </w:p>
          <w:p w14:paraId="2F1867F1" w14:textId="361D50D8" w:rsidR="00F45B94" w:rsidRDefault="0017544E" w:rsidP="00637A4B">
            <w:pPr>
              <w:pStyle w:val="NormalWeb"/>
              <w:numPr>
                <w:ilvl w:val="0"/>
                <w:numId w:val="17"/>
              </w:numPr>
              <w:rPr>
                <w:rFonts w:asciiTheme="minorHAnsi" w:hAnsiTheme="minorHAnsi"/>
              </w:rPr>
            </w:pPr>
            <w:r>
              <w:rPr>
                <w:rFonts w:asciiTheme="minorHAnsi" w:hAnsiTheme="minorHAnsi"/>
              </w:rPr>
              <w:lastRenderedPageBreak/>
              <w:t>Will</w:t>
            </w:r>
            <w:r w:rsidR="006D7665" w:rsidRPr="006D7665">
              <w:rPr>
                <w:rFonts w:asciiTheme="minorHAnsi" w:hAnsiTheme="minorHAnsi"/>
              </w:rPr>
              <w:t xml:space="preserve"> you subcontract any of the </w:t>
            </w:r>
            <w:r w:rsidR="00797BCF">
              <w:rPr>
                <w:rFonts w:asciiTheme="minorHAnsi" w:hAnsiTheme="minorHAnsi"/>
              </w:rPr>
              <w:t xml:space="preserve">core (non-specialist) cleaning </w:t>
            </w:r>
            <w:r w:rsidR="006D7665" w:rsidRPr="006D7665">
              <w:rPr>
                <w:rFonts w:asciiTheme="minorHAnsi" w:hAnsiTheme="minorHAnsi"/>
              </w:rPr>
              <w:t xml:space="preserve">services you </w:t>
            </w:r>
            <w:r w:rsidR="00797BCF">
              <w:rPr>
                <w:rFonts w:asciiTheme="minorHAnsi" w:hAnsiTheme="minorHAnsi"/>
              </w:rPr>
              <w:t xml:space="preserve">will </w:t>
            </w:r>
            <w:r w:rsidR="006D7665" w:rsidRPr="006D7665">
              <w:rPr>
                <w:rFonts w:asciiTheme="minorHAnsi" w:hAnsiTheme="minorHAnsi"/>
              </w:rPr>
              <w:t xml:space="preserve">provide to us? </w:t>
            </w:r>
          </w:p>
          <w:p w14:paraId="0D85E454" w14:textId="655BA093" w:rsidR="006D7665" w:rsidRPr="006D7665" w:rsidRDefault="006D7665" w:rsidP="00745785">
            <w:pPr>
              <w:pStyle w:val="NormalWeb"/>
              <w:numPr>
                <w:ilvl w:val="0"/>
                <w:numId w:val="17"/>
              </w:numPr>
              <w:spacing w:after="120" w:afterAutospacing="0"/>
              <w:ind w:left="357" w:hanging="357"/>
              <w:rPr>
                <w:rFonts w:asciiTheme="minorHAnsi" w:hAnsiTheme="minorHAnsi"/>
              </w:rPr>
            </w:pPr>
            <w:r w:rsidRPr="006D7665">
              <w:rPr>
                <w:rFonts w:asciiTheme="minorHAnsi" w:hAnsiTheme="minorHAnsi"/>
              </w:rPr>
              <w:t xml:space="preserve">If yes, briefly state why they are independent contractors rather than employees. </w:t>
            </w:r>
          </w:p>
          <w:p w14:paraId="1AA766A1" w14:textId="63D843C1" w:rsidR="005E23E4" w:rsidRPr="006D7665" w:rsidRDefault="005E23E4" w:rsidP="00981C4E">
            <w:pPr>
              <w:pStyle w:val="NormalWeb"/>
              <w:rPr>
                <w:rFonts w:asciiTheme="minorHAnsi" w:hAnsiTheme="minorHAnsi"/>
              </w:rPr>
            </w:pPr>
          </w:p>
          <w:p w14:paraId="331B8B17" w14:textId="730152AC" w:rsidR="006D7665" w:rsidRPr="006D7665" w:rsidRDefault="006D7665" w:rsidP="006D7665"/>
        </w:tc>
        <w:tc>
          <w:tcPr>
            <w:tcW w:w="2562" w:type="pct"/>
          </w:tcPr>
          <w:p w14:paraId="7CDA89F4" w14:textId="36921448" w:rsidR="004769D2" w:rsidRDefault="004769D2" w:rsidP="00745785">
            <w:pPr>
              <w:pStyle w:val="NormalWeb"/>
              <w:numPr>
                <w:ilvl w:val="0"/>
                <w:numId w:val="19"/>
              </w:numPr>
              <w:rPr>
                <w:rFonts w:asciiTheme="minorHAnsi" w:hAnsiTheme="minorHAnsi"/>
              </w:rPr>
            </w:pPr>
            <w:r>
              <w:rPr>
                <w:rFonts w:asciiTheme="minorHAnsi" w:hAnsiTheme="minorHAnsi"/>
              </w:rPr>
              <w:lastRenderedPageBreak/>
              <w:t xml:space="preserve">During the term of the Contract, the </w:t>
            </w:r>
            <w:r w:rsidRPr="00C873CC">
              <w:rPr>
                <w:rFonts w:asciiTheme="minorHAnsi" w:hAnsiTheme="minorHAnsi"/>
                <w:b/>
                <w:bCs/>
              </w:rPr>
              <w:t>Cleaning Contractor</w:t>
            </w:r>
            <w:r>
              <w:rPr>
                <w:rFonts w:asciiTheme="minorHAnsi" w:hAnsiTheme="minorHAnsi"/>
              </w:rPr>
              <w:t xml:space="preserve"> commits to allocating cleaning resources as per the CAF pricing schedule to ensure ongoing compliance with CAF productivity and cost benchmarks.</w:t>
            </w:r>
          </w:p>
          <w:p w14:paraId="1D20E407" w14:textId="2266685C" w:rsidR="007C2AA0" w:rsidRDefault="007C2AA0" w:rsidP="00745785">
            <w:pPr>
              <w:pStyle w:val="NormalWeb"/>
              <w:numPr>
                <w:ilvl w:val="0"/>
                <w:numId w:val="19"/>
              </w:numPr>
              <w:rPr>
                <w:rFonts w:asciiTheme="minorHAnsi" w:hAnsiTheme="minorHAnsi"/>
              </w:rPr>
            </w:pPr>
            <w:r>
              <w:rPr>
                <w:rFonts w:asciiTheme="minorHAnsi" w:hAnsiTheme="minorHAnsi"/>
              </w:rPr>
              <w:t xml:space="preserve">If there is a significant variation to the initially scoped work outlined in the CAF pricing schedule, the </w:t>
            </w:r>
            <w:r>
              <w:rPr>
                <w:rFonts w:asciiTheme="minorHAnsi" w:hAnsiTheme="minorHAnsi"/>
                <w:b/>
                <w:bCs/>
              </w:rPr>
              <w:t>Cleaning Contractor</w:t>
            </w:r>
            <w:r>
              <w:rPr>
                <w:rFonts w:asciiTheme="minorHAnsi" w:hAnsiTheme="minorHAnsi"/>
              </w:rPr>
              <w:t xml:space="preserve"> will upon request provide an updated CAF pricing schedule that continues to meet the CAF productivity and cost benchmarks.</w:t>
            </w:r>
          </w:p>
          <w:p w14:paraId="3B0C62F3" w14:textId="6D123D27" w:rsidR="00F51445" w:rsidRDefault="006D7665" w:rsidP="00745785">
            <w:pPr>
              <w:pStyle w:val="NormalWeb"/>
              <w:numPr>
                <w:ilvl w:val="0"/>
                <w:numId w:val="19"/>
              </w:numPr>
              <w:rPr>
                <w:rFonts w:asciiTheme="minorHAnsi" w:hAnsiTheme="minorHAnsi"/>
              </w:rPr>
            </w:pPr>
            <w:r w:rsidRPr="006D7665">
              <w:rPr>
                <w:rFonts w:asciiTheme="minorHAnsi" w:hAnsiTheme="minorHAnsi"/>
              </w:rPr>
              <w:t>During the term of the Contract, the</w:t>
            </w:r>
            <w:r w:rsidR="00F51445">
              <w:rPr>
                <w:rFonts w:asciiTheme="minorHAnsi" w:hAnsiTheme="minorHAnsi"/>
              </w:rPr>
              <w:t xml:space="preserve"> </w:t>
            </w:r>
            <w:r w:rsidR="00F51445" w:rsidRPr="00F51445">
              <w:rPr>
                <w:rFonts w:asciiTheme="minorHAnsi" w:hAnsiTheme="minorHAnsi"/>
                <w:b/>
                <w:bCs/>
              </w:rPr>
              <w:t>Cleaning</w:t>
            </w:r>
            <w:r w:rsidRPr="00F51445">
              <w:rPr>
                <w:rFonts w:asciiTheme="minorHAnsi" w:hAnsiTheme="minorHAnsi"/>
                <w:b/>
                <w:bCs/>
              </w:rPr>
              <w:t xml:space="preserve"> Contractor</w:t>
            </w:r>
            <w:r w:rsidRPr="006D7665">
              <w:rPr>
                <w:rFonts w:asciiTheme="minorHAnsi" w:hAnsiTheme="minorHAnsi"/>
              </w:rPr>
              <w:t xml:space="preserve"> must take all reasonable steps to ensure that its subcontractors comply with all applicable obligations under the </w:t>
            </w:r>
            <w:r w:rsidR="00F51445">
              <w:rPr>
                <w:rFonts w:asciiTheme="minorHAnsi" w:hAnsiTheme="minorHAnsi"/>
              </w:rPr>
              <w:t>above-mentioned legislation and regulation</w:t>
            </w:r>
            <w:r w:rsidRPr="006D7665">
              <w:rPr>
                <w:rFonts w:asciiTheme="minorHAnsi" w:hAnsiTheme="minorHAnsi"/>
              </w:rPr>
              <w:t xml:space="preserve">. </w:t>
            </w:r>
          </w:p>
          <w:p w14:paraId="5E69AEC9" w14:textId="00069E1B" w:rsidR="004E6FAA" w:rsidRPr="00745785" w:rsidRDefault="007D6BB3" w:rsidP="00745785">
            <w:pPr>
              <w:pStyle w:val="NormalWeb"/>
              <w:numPr>
                <w:ilvl w:val="0"/>
                <w:numId w:val="19"/>
              </w:numPr>
              <w:rPr>
                <w:rFonts w:asciiTheme="minorHAnsi" w:hAnsiTheme="minorHAnsi"/>
              </w:rPr>
            </w:pPr>
            <w:r w:rsidRPr="00745785">
              <w:rPr>
                <w:rFonts w:asciiTheme="minorHAnsi" w:hAnsiTheme="minorHAnsi"/>
              </w:rPr>
              <w:t xml:space="preserve">During the term of the Contract, the </w:t>
            </w:r>
            <w:r w:rsidR="001F1E9F" w:rsidRPr="00745785">
              <w:rPr>
                <w:rFonts w:asciiTheme="minorHAnsi" w:hAnsiTheme="minorHAnsi"/>
                <w:b/>
                <w:bCs/>
              </w:rPr>
              <w:t>Cleaning Contractor</w:t>
            </w:r>
            <w:r w:rsidRPr="00745785">
              <w:rPr>
                <w:rFonts w:asciiTheme="minorHAnsi" w:hAnsiTheme="minorHAnsi"/>
              </w:rPr>
              <w:t xml:space="preserve"> must provide any information that </w:t>
            </w:r>
            <w:r w:rsidR="00982F58">
              <w:rPr>
                <w:rFonts w:asciiTheme="minorHAnsi" w:hAnsiTheme="minorHAnsi"/>
              </w:rPr>
              <w:t>[</w:t>
            </w:r>
            <w:r w:rsidRPr="00745785">
              <w:rPr>
                <w:rFonts w:asciiTheme="minorHAnsi" w:hAnsiTheme="minorHAnsi"/>
              </w:rPr>
              <w:t xml:space="preserve">the </w:t>
            </w:r>
            <w:r w:rsidR="00372E16" w:rsidRPr="00745785">
              <w:rPr>
                <w:rFonts w:asciiTheme="minorHAnsi" w:hAnsiTheme="minorHAnsi"/>
                <w:b/>
                <w:bCs/>
              </w:rPr>
              <w:t>Owner/Manager</w:t>
            </w:r>
            <w:r w:rsidR="00982F58">
              <w:rPr>
                <w:rFonts w:asciiTheme="minorHAnsi" w:hAnsiTheme="minorHAnsi"/>
                <w:b/>
                <w:bCs/>
              </w:rPr>
              <w:t>]</w:t>
            </w:r>
            <w:r w:rsidRPr="00745785">
              <w:rPr>
                <w:rFonts w:asciiTheme="minorHAnsi" w:hAnsiTheme="minorHAnsi"/>
              </w:rPr>
              <w:t xml:space="preserve"> reasonably </w:t>
            </w:r>
            <w:r w:rsidRPr="00745785">
              <w:rPr>
                <w:rFonts w:asciiTheme="minorHAnsi" w:hAnsiTheme="minorHAnsi"/>
              </w:rPr>
              <w:lastRenderedPageBreak/>
              <w:t xml:space="preserve">requires to confirm that the Contractor is complying with all applicable obligations under </w:t>
            </w:r>
            <w:r w:rsidR="00284C3E" w:rsidRPr="00745785">
              <w:rPr>
                <w:rFonts w:asciiTheme="minorHAnsi" w:hAnsiTheme="minorHAnsi"/>
              </w:rPr>
              <w:t>above-mentioned legislation and regulation</w:t>
            </w:r>
            <w:r w:rsidRPr="00745785">
              <w:rPr>
                <w:rFonts w:asciiTheme="minorHAnsi" w:hAnsiTheme="minorHAnsi"/>
              </w:rPr>
              <w:t xml:space="preserve">. </w:t>
            </w:r>
          </w:p>
          <w:p w14:paraId="2EC1273D" w14:textId="41C4DF6C" w:rsidR="00FE6BD0" w:rsidRPr="00FE6BD0" w:rsidRDefault="00264703" w:rsidP="00745785">
            <w:pPr>
              <w:pStyle w:val="NormalWeb"/>
              <w:numPr>
                <w:ilvl w:val="0"/>
                <w:numId w:val="19"/>
              </w:numPr>
              <w:rPr>
                <w:rFonts w:asciiTheme="minorHAnsi" w:hAnsiTheme="minorHAnsi"/>
                <w:sz w:val="28"/>
                <w:szCs w:val="28"/>
              </w:rPr>
            </w:pPr>
            <w:r w:rsidRPr="004E6FAA">
              <w:rPr>
                <w:rFonts w:asciiTheme="minorHAnsi" w:hAnsiTheme="minorHAnsi"/>
              </w:rPr>
              <w:t xml:space="preserve">The </w:t>
            </w:r>
            <w:r w:rsidR="004E6FAA" w:rsidRPr="004E6FAA">
              <w:rPr>
                <w:rFonts w:asciiTheme="minorHAnsi" w:hAnsiTheme="minorHAnsi"/>
                <w:b/>
                <w:bCs/>
              </w:rPr>
              <w:t xml:space="preserve">Cleaning </w:t>
            </w:r>
            <w:r w:rsidRPr="004E6FAA">
              <w:rPr>
                <w:rFonts w:asciiTheme="minorHAnsi" w:hAnsiTheme="minorHAnsi"/>
                <w:b/>
                <w:bCs/>
              </w:rPr>
              <w:t>Contractor</w:t>
            </w:r>
            <w:r w:rsidRPr="004E6FAA">
              <w:rPr>
                <w:rFonts w:asciiTheme="minorHAnsi" w:hAnsiTheme="minorHAnsi"/>
              </w:rPr>
              <w:t xml:space="preserve"> must ensure that all subcontracts impose obligations on </w:t>
            </w:r>
            <w:proofErr w:type="gramStart"/>
            <w:r w:rsidRPr="004E6FAA">
              <w:rPr>
                <w:rFonts w:asciiTheme="minorHAnsi" w:hAnsiTheme="minorHAnsi"/>
              </w:rPr>
              <w:t>subcontractors</w:t>
            </w:r>
            <w:proofErr w:type="gramEnd"/>
            <w:r w:rsidRPr="004E6FAA">
              <w:rPr>
                <w:rFonts w:asciiTheme="minorHAnsi" w:hAnsiTheme="minorHAnsi"/>
              </w:rPr>
              <w:t xml:space="preserve"> equivalent to the obligations under clauses </w:t>
            </w:r>
            <w:r w:rsidR="004E6FAA">
              <w:rPr>
                <w:rFonts w:asciiTheme="minorHAnsi" w:hAnsiTheme="minorHAnsi"/>
              </w:rPr>
              <w:t>1</w:t>
            </w:r>
            <w:r w:rsidR="00C873CC">
              <w:rPr>
                <w:rFonts w:asciiTheme="minorHAnsi" w:hAnsiTheme="minorHAnsi"/>
              </w:rPr>
              <w:t xml:space="preserve"> - </w:t>
            </w:r>
            <w:r w:rsidR="009C63EF">
              <w:rPr>
                <w:rFonts w:asciiTheme="minorHAnsi" w:hAnsiTheme="minorHAnsi"/>
              </w:rPr>
              <w:t>20</w:t>
            </w:r>
            <w:r w:rsidRPr="004E6FAA">
              <w:rPr>
                <w:rFonts w:asciiTheme="minorHAnsi" w:hAnsiTheme="minorHAnsi"/>
              </w:rPr>
              <w:t xml:space="preserve">. </w:t>
            </w:r>
          </w:p>
          <w:p w14:paraId="5BC29890" w14:textId="2C19E02B" w:rsidR="007D6BB3" w:rsidRPr="00FE6BD0" w:rsidRDefault="007D6BB3" w:rsidP="00745785">
            <w:pPr>
              <w:pStyle w:val="NormalWeb"/>
              <w:numPr>
                <w:ilvl w:val="0"/>
                <w:numId w:val="19"/>
              </w:numPr>
              <w:rPr>
                <w:rFonts w:asciiTheme="minorHAnsi" w:hAnsiTheme="minorHAnsi"/>
                <w:sz w:val="32"/>
                <w:szCs w:val="32"/>
              </w:rPr>
            </w:pPr>
            <w:r w:rsidRPr="00FE6BD0">
              <w:rPr>
                <w:rFonts w:asciiTheme="minorHAnsi" w:hAnsiTheme="minorHAnsi"/>
              </w:rPr>
              <w:t xml:space="preserve">During the term of the Contract, the </w:t>
            </w:r>
            <w:r w:rsidR="007C57C4">
              <w:rPr>
                <w:rFonts w:asciiTheme="minorHAnsi" w:hAnsiTheme="minorHAnsi"/>
                <w:b/>
                <w:bCs/>
              </w:rPr>
              <w:t>Cleaning Contractor</w:t>
            </w:r>
            <w:r w:rsidRPr="00FE6BD0">
              <w:rPr>
                <w:rFonts w:asciiTheme="minorHAnsi" w:hAnsiTheme="minorHAnsi"/>
              </w:rPr>
              <w:t xml:space="preserve"> must inform </w:t>
            </w:r>
            <w:r w:rsidR="00982F58">
              <w:rPr>
                <w:rFonts w:asciiTheme="minorHAnsi" w:hAnsiTheme="minorHAnsi"/>
              </w:rPr>
              <w:t>[</w:t>
            </w:r>
            <w:r w:rsidRPr="00FE6BD0">
              <w:rPr>
                <w:rFonts w:asciiTheme="minorHAnsi" w:hAnsiTheme="minorHAnsi"/>
              </w:rPr>
              <w:t xml:space="preserve">the </w:t>
            </w:r>
            <w:r w:rsidR="00C80EE9">
              <w:rPr>
                <w:rFonts w:asciiTheme="minorHAnsi" w:hAnsiTheme="minorHAnsi"/>
                <w:b/>
                <w:bCs/>
              </w:rPr>
              <w:t>Owner/Manager</w:t>
            </w:r>
            <w:r w:rsidR="00982F58">
              <w:rPr>
                <w:rFonts w:asciiTheme="minorHAnsi" w:hAnsiTheme="minorHAnsi"/>
              </w:rPr>
              <w:t>]</w:t>
            </w:r>
            <w:r w:rsidRPr="00FE6BD0">
              <w:rPr>
                <w:rFonts w:asciiTheme="minorHAnsi" w:hAnsiTheme="minorHAnsi"/>
              </w:rPr>
              <w:t xml:space="preserve"> of any: </w:t>
            </w:r>
          </w:p>
          <w:p w14:paraId="5363C279" w14:textId="77777777" w:rsidR="007D6BB3" w:rsidRPr="00FE6BD0" w:rsidRDefault="007D6BB3" w:rsidP="00745785">
            <w:pPr>
              <w:pStyle w:val="NormalWeb"/>
              <w:ind w:left="1440"/>
              <w:rPr>
                <w:rFonts w:asciiTheme="minorHAnsi" w:hAnsiTheme="minorHAnsi"/>
              </w:rPr>
            </w:pPr>
            <w:r w:rsidRPr="00FE6BD0">
              <w:rPr>
                <w:rFonts w:asciiTheme="minorHAnsi" w:hAnsiTheme="minorHAnsi"/>
              </w:rPr>
              <w:t xml:space="preserve">a)  compliance action taken by the Fair Work Ombudsman, including but not limited to penalty infringement notices, compliance notices, enforceable undertakings, proactive compliance deeds or court orders; or </w:t>
            </w:r>
          </w:p>
          <w:p w14:paraId="352886F5" w14:textId="6ECE272A" w:rsidR="007D6BB3" w:rsidRPr="00FE6BD0" w:rsidRDefault="007D6BB3" w:rsidP="00745785">
            <w:pPr>
              <w:pStyle w:val="NormalWeb"/>
              <w:ind w:left="1440"/>
              <w:rPr>
                <w:rFonts w:asciiTheme="minorHAnsi" w:hAnsiTheme="minorHAnsi"/>
              </w:rPr>
            </w:pPr>
            <w:r w:rsidRPr="00FE6BD0">
              <w:rPr>
                <w:rFonts w:asciiTheme="minorHAnsi" w:hAnsiTheme="minorHAnsi"/>
              </w:rPr>
              <w:t xml:space="preserve">b)  other court orders; arising from non-compliance with the Fair Work Act 2009 or Fair Work Regulations 2009 by the Contractor, and any remedial action that the Contractor is required to take, has taken or proposes to take as a result of the compliance action or court order. </w:t>
            </w:r>
          </w:p>
          <w:p w14:paraId="4896CD26" w14:textId="3A01E541" w:rsidR="006D7665" w:rsidRPr="007C57C4" w:rsidRDefault="00982F58" w:rsidP="00745785">
            <w:pPr>
              <w:pStyle w:val="NormalWeb"/>
              <w:numPr>
                <w:ilvl w:val="0"/>
                <w:numId w:val="19"/>
              </w:numPr>
              <w:rPr>
                <w:rFonts w:asciiTheme="minorHAnsi" w:hAnsiTheme="minorHAnsi"/>
              </w:rPr>
            </w:pPr>
            <w:r>
              <w:rPr>
                <w:rFonts w:asciiTheme="minorHAnsi" w:hAnsiTheme="minorHAnsi"/>
              </w:rPr>
              <w:t>[</w:t>
            </w:r>
            <w:r w:rsidR="00264703" w:rsidRPr="00FE6BD0">
              <w:rPr>
                <w:rFonts w:asciiTheme="minorHAnsi" w:hAnsiTheme="minorHAnsi"/>
              </w:rPr>
              <w:t xml:space="preserve">The </w:t>
            </w:r>
            <w:r w:rsidR="007C57C4">
              <w:rPr>
                <w:rFonts w:asciiTheme="minorHAnsi" w:hAnsiTheme="minorHAnsi"/>
                <w:b/>
                <w:bCs/>
              </w:rPr>
              <w:t>Owner/Manager</w:t>
            </w:r>
            <w:r>
              <w:rPr>
                <w:rFonts w:asciiTheme="minorHAnsi" w:hAnsiTheme="minorHAnsi"/>
                <w:b/>
                <w:bCs/>
              </w:rPr>
              <w:t>]</w:t>
            </w:r>
            <w:r w:rsidR="00264703" w:rsidRPr="00FE6BD0">
              <w:rPr>
                <w:rFonts w:asciiTheme="minorHAnsi" w:hAnsiTheme="minorHAnsi"/>
              </w:rPr>
              <w:t xml:space="preserve"> reserves the right to terminate the Contract in the event that the </w:t>
            </w:r>
            <w:r w:rsidR="007C57C4">
              <w:rPr>
                <w:rFonts w:asciiTheme="minorHAnsi" w:hAnsiTheme="minorHAnsi"/>
                <w:b/>
                <w:bCs/>
              </w:rPr>
              <w:t>Cleaning Contractor</w:t>
            </w:r>
            <w:r w:rsidR="00264703" w:rsidRPr="00FE6BD0">
              <w:rPr>
                <w:rFonts w:asciiTheme="minorHAnsi" w:hAnsiTheme="minorHAnsi"/>
              </w:rPr>
              <w:t xml:space="preserve"> fails to comply with any of the above clauses. </w:t>
            </w:r>
          </w:p>
        </w:tc>
      </w:tr>
      <w:tr w:rsidR="00940EFD" w:rsidRPr="006D7665" w14:paraId="7F0611CF" w14:textId="13FDA1CA" w:rsidTr="007C57C4">
        <w:tc>
          <w:tcPr>
            <w:tcW w:w="814" w:type="pct"/>
          </w:tcPr>
          <w:p w14:paraId="74C6E09A" w14:textId="4F4B0F73" w:rsidR="006D7665" w:rsidRPr="006D7665" w:rsidRDefault="006D7665" w:rsidP="007C57C4">
            <w:pPr>
              <w:pStyle w:val="ListParagraph"/>
              <w:numPr>
                <w:ilvl w:val="0"/>
                <w:numId w:val="23"/>
              </w:numPr>
            </w:pPr>
            <w:r w:rsidRPr="007C57C4">
              <w:rPr>
                <w:b/>
                <w:bCs/>
              </w:rPr>
              <w:lastRenderedPageBreak/>
              <w:t>Safe working conditions</w:t>
            </w:r>
          </w:p>
        </w:tc>
        <w:tc>
          <w:tcPr>
            <w:tcW w:w="1624" w:type="pct"/>
          </w:tcPr>
          <w:p w14:paraId="38A229C0" w14:textId="77777777" w:rsidR="00C551B1" w:rsidRDefault="00C551B1" w:rsidP="00C551B1">
            <w:pPr>
              <w:pStyle w:val="NormalWeb"/>
              <w:numPr>
                <w:ilvl w:val="0"/>
                <w:numId w:val="17"/>
              </w:numPr>
              <w:spacing w:after="120" w:afterAutospacing="0"/>
              <w:ind w:left="357" w:hanging="357"/>
              <w:rPr>
                <w:rFonts w:asciiTheme="minorHAnsi" w:hAnsiTheme="minorHAnsi"/>
              </w:rPr>
            </w:pPr>
            <w:r w:rsidRPr="001A7A17">
              <w:rPr>
                <w:rFonts w:asciiTheme="minorHAnsi" w:hAnsiTheme="minorHAnsi"/>
              </w:rPr>
              <w:t>CAF compliance</w:t>
            </w:r>
          </w:p>
          <w:p w14:paraId="40288364" w14:textId="227B9EE0" w:rsidR="00C551B1" w:rsidRDefault="00C551B1" w:rsidP="00C551B1">
            <w:pPr>
              <w:pStyle w:val="NormalWeb"/>
              <w:numPr>
                <w:ilvl w:val="0"/>
                <w:numId w:val="31"/>
              </w:numPr>
              <w:spacing w:after="120" w:afterAutospacing="0"/>
              <w:rPr>
                <w:rFonts w:asciiTheme="minorHAnsi" w:hAnsiTheme="minorHAnsi"/>
              </w:rPr>
            </w:pPr>
            <w:r w:rsidRPr="00F456BB">
              <w:rPr>
                <w:rFonts w:asciiTheme="minorHAnsi" w:hAnsiTheme="minorHAnsi"/>
              </w:rPr>
              <w:lastRenderedPageBreak/>
              <w:t xml:space="preserve">Does your business comply with the elements that comprise CAF Standard </w:t>
            </w:r>
            <w:r>
              <w:rPr>
                <w:rFonts w:asciiTheme="minorHAnsi" w:hAnsiTheme="minorHAnsi"/>
              </w:rPr>
              <w:t>3) Safe working conditions</w:t>
            </w:r>
            <w:r w:rsidRPr="00F456BB">
              <w:rPr>
                <w:rFonts w:asciiTheme="minorHAnsi" w:hAnsiTheme="minorHAnsi"/>
              </w:rPr>
              <w:t>?</w:t>
            </w:r>
            <w:r>
              <w:rPr>
                <w:rStyle w:val="FootnoteReference"/>
                <w:rFonts w:asciiTheme="minorHAnsi" w:hAnsiTheme="minorHAnsi"/>
              </w:rPr>
              <w:footnoteReference w:id="3"/>
            </w:r>
            <w:r w:rsidRPr="00F456BB">
              <w:rPr>
                <w:rFonts w:asciiTheme="minorHAnsi" w:hAnsiTheme="minorHAnsi"/>
              </w:rPr>
              <w:t xml:space="preserve"> Provide a response and explanation for each Standard element.</w:t>
            </w:r>
          </w:p>
          <w:p w14:paraId="6D456898" w14:textId="12EC6655" w:rsidR="00C551B1" w:rsidRPr="00637A4B" w:rsidRDefault="00C551B1" w:rsidP="00C551B1">
            <w:pPr>
              <w:pStyle w:val="NormalWeb"/>
              <w:numPr>
                <w:ilvl w:val="0"/>
                <w:numId w:val="29"/>
              </w:numPr>
              <w:spacing w:after="120" w:afterAutospacing="0"/>
              <w:rPr>
                <w:rFonts w:asciiTheme="minorHAnsi" w:hAnsiTheme="minorHAnsi"/>
              </w:rPr>
            </w:pPr>
            <w:r w:rsidRPr="00F456BB">
              <w:rPr>
                <w:rFonts w:asciiTheme="minorHAnsi" w:hAnsiTheme="minorHAnsi"/>
              </w:rPr>
              <w:t xml:space="preserve">Will you and any subcontractors implement the elements of Standard </w:t>
            </w:r>
            <w:r>
              <w:rPr>
                <w:rFonts w:asciiTheme="minorHAnsi" w:hAnsiTheme="minorHAnsi"/>
              </w:rPr>
              <w:t>3) Safe working conditions</w:t>
            </w:r>
            <w:r w:rsidR="00EF4963">
              <w:rPr>
                <w:rFonts w:asciiTheme="minorHAnsi" w:hAnsiTheme="minorHAnsi"/>
              </w:rPr>
              <w:t xml:space="preserve"> if this site is nominated for CAF certification</w:t>
            </w:r>
            <w:r w:rsidRPr="00F456BB">
              <w:rPr>
                <w:rFonts w:asciiTheme="minorHAnsi" w:hAnsiTheme="minorHAnsi"/>
              </w:rPr>
              <w:t>?</w:t>
            </w:r>
          </w:p>
          <w:p w14:paraId="71503C6B" w14:textId="0794DBF4" w:rsidR="006D7665" w:rsidRPr="006D7665" w:rsidRDefault="006D7665" w:rsidP="006D7665"/>
        </w:tc>
        <w:tc>
          <w:tcPr>
            <w:tcW w:w="2562" w:type="pct"/>
          </w:tcPr>
          <w:p w14:paraId="04348765" w14:textId="025EB447" w:rsidR="006D7665" w:rsidRPr="006D7665" w:rsidRDefault="00064700" w:rsidP="006D7665">
            <w:r>
              <w:lastRenderedPageBreak/>
              <w:t xml:space="preserve">[This section is intentionally </w:t>
            </w:r>
            <w:r w:rsidR="003624B8">
              <w:t xml:space="preserve">left </w:t>
            </w:r>
            <w:r>
              <w:t xml:space="preserve">blank as CAF is aware that WH&amp;S is already covered comprehensively in existing </w:t>
            </w:r>
            <w:r w:rsidR="00C11E20">
              <w:t>procurement practices in the property services industry</w:t>
            </w:r>
            <w:r>
              <w:t>.]</w:t>
            </w:r>
          </w:p>
        </w:tc>
      </w:tr>
      <w:tr w:rsidR="003624B8" w:rsidRPr="006D7665" w14:paraId="22F9CA60" w14:textId="77777777" w:rsidTr="007C57C4">
        <w:tc>
          <w:tcPr>
            <w:tcW w:w="814" w:type="pct"/>
          </w:tcPr>
          <w:p w14:paraId="1B80707E" w14:textId="084BA264" w:rsidR="003624B8" w:rsidRPr="006D7665" w:rsidRDefault="003624B8" w:rsidP="003624B8">
            <w:pPr>
              <w:pStyle w:val="ListParagraph"/>
              <w:numPr>
                <w:ilvl w:val="0"/>
                <w:numId w:val="23"/>
              </w:numPr>
            </w:pPr>
            <w:r w:rsidRPr="00940EFD">
              <w:rPr>
                <w:b/>
                <w:bCs/>
              </w:rPr>
              <w:t>Financial viability</w:t>
            </w:r>
          </w:p>
        </w:tc>
        <w:tc>
          <w:tcPr>
            <w:tcW w:w="1624" w:type="pct"/>
          </w:tcPr>
          <w:p w14:paraId="29684673" w14:textId="68E0D180" w:rsidR="003624B8" w:rsidRPr="003624B8" w:rsidRDefault="003624B8" w:rsidP="003624B8">
            <w:pPr>
              <w:pStyle w:val="NormalWeb"/>
              <w:numPr>
                <w:ilvl w:val="0"/>
                <w:numId w:val="17"/>
              </w:numPr>
              <w:spacing w:after="120" w:afterAutospacing="0"/>
              <w:rPr>
                <w:rFonts w:asciiTheme="minorHAnsi" w:hAnsiTheme="minorHAnsi"/>
                <w:sz w:val="28"/>
                <w:szCs w:val="28"/>
              </w:rPr>
            </w:pPr>
            <w:r w:rsidRPr="003624B8">
              <w:rPr>
                <w:rFonts w:ascii="Calibri" w:eastAsia="Calibri" w:hAnsi="Calibri" w:cs="Calibri"/>
              </w:rPr>
              <w:t>Will you provide us with the previous two years of your business’s independently audited financial statements?</w:t>
            </w:r>
          </w:p>
        </w:tc>
        <w:tc>
          <w:tcPr>
            <w:tcW w:w="2562" w:type="pct"/>
          </w:tcPr>
          <w:p w14:paraId="08650552" w14:textId="77777777" w:rsidR="00982F58" w:rsidRDefault="00982F58" w:rsidP="00982F58">
            <w:pPr>
              <w:pStyle w:val="ListParagraph"/>
              <w:numPr>
                <w:ilvl w:val="0"/>
                <w:numId w:val="19"/>
              </w:numPr>
            </w:pPr>
            <w:r>
              <w:t xml:space="preserve">During the term of the Contract, the </w:t>
            </w:r>
            <w:r w:rsidRPr="00DB741D">
              <w:rPr>
                <w:b/>
                <w:bCs/>
              </w:rPr>
              <w:t>Cleaning Contractor</w:t>
            </w:r>
            <w:r>
              <w:t xml:space="preserve"> will periodically provide [the </w:t>
            </w:r>
            <w:r>
              <w:rPr>
                <w:b/>
                <w:bCs/>
              </w:rPr>
              <w:t>Owner/Manager]</w:t>
            </w:r>
            <w:r>
              <w:t xml:space="preserve"> with information to demonstrate ongoing financial viability of the Contractor.</w:t>
            </w:r>
          </w:p>
          <w:p w14:paraId="206377DB" w14:textId="2CEC82DC" w:rsidR="003D6955" w:rsidRPr="003624B8" w:rsidRDefault="003D6955" w:rsidP="00DB741D">
            <w:pPr>
              <w:pStyle w:val="ListParagraph"/>
            </w:pPr>
          </w:p>
        </w:tc>
      </w:tr>
      <w:tr w:rsidR="003624B8" w:rsidRPr="006D7665" w14:paraId="18BDFA25" w14:textId="77777777" w:rsidTr="007C57C4">
        <w:tc>
          <w:tcPr>
            <w:tcW w:w="814" w:type="pct"/>
          </w:tcPr>
          <w:p w14:paraId="6D9B55F8" w14:textId="750DCDC3" w:rsidR="003624B8" w:rsidRPr="006D7665" w:rsidRDefault="003624B8" w:rsidP="003624B8">
            <w:pPr>
              <w:pStyle w:val="ListParagraph"/>
              <w:numPr>
                <w:ilvl w:val="0"/>
                <w:numId w:val="23"/>
              </w:numPr>
            </w:pPr>
            <w:r w:rsidRPr="00940EFD">
              <w:rPr>
                <w:b/>
                <w:bCs/>
              </w:rPr>
              <w:t>Worker engagement</w:t>
            </w:r>
          </w:p>
        </w:tc>
        <w:tc>
          <w:tcPr>
            <w:tcW w:w="1624" w:type="pct"/>
          </w:tcPr>
          <w:p w14:paraId="7B3E0141" w14:textId="2E22F678" w:rsidR="003624B8" w:rsidRPr="006D7665" w:rsidRDefault="003624B8" w:rsidP="003624B8">
            <w:pPr>
              <w:pStyle w:val="ListParagraph"/>
              <w:numPr>
                <w:ilvl w:val="0"/>
                <w:numId w:val="17"/>
              </w:numPr>
            </w:pPr>
            <w:r>
              <w:t>Will you and any subcontractors implement the elements of Standard 5) Worker engagement if this site is nominated for CAF certification?</w:t>
            </w:r>
            <w:r w:rsidR="007C2AA0">
              <w:t xml:space="preserve"> This includes covering the cost of training for the CAF Representative.</w:t>
            </w:r>
            <w:r w:rsidR="007C2AA0">
              <w:rPr>
                <w:rStyle w:val="FootnoteReference"/>
              </w:rPr>
              <w:footnoteReference w:id="4"/>
            </w:r>
          </w:p>
        </w:tc>
        <w:tc>
          <w:tcPr>
            <w:tcW w:w="2562" w:type="pct"/>
          </w:tcPr>
          <w:p w14:paraId="3D1EE4A0" w14:textId="39E5025C" w:rsidR="003D6955" w:rsidRDefault="003D6955" w:rsidP="003D6955">
            <w:pPr>
              <w:pStyle w:val="NormalWeb"/>
              <w:numPr>
                <w:ilvl w:val="0"/>
                <w:numId w:val="19"/>
              </w:numPr>
              <w:spacing w:after="0" w:afterAutospacing="0"/>
              <w:rPr>
                <w:rFonts w:asciiTheme="minorHAnsi" w:hAnsiTheme="minorHAnsi"/>
              </w:rPr>
            </w:pPr>
            <w:r w:rsidRPr="006B4D22">
              <w:rPr>
                <w:rFonts w:asciiTheme="minorHAnsi" w:hAnsiTheme="minorHAnsi"/>
              </w:rPr>
              <w:t xml:space="preserve">Within </w:t>
            </w:r>
            <w:r>
              <w:rPr>
                <w:rFonts w:asciiTheme="minorHAnsi" w:hAnsiTheme="minorHAnsi"/>
              </w:rPr>
              <w:t>30 days</w:t>
            </w:r>
            <w:r w:rsidRPr="006B4D22">
              <w:rPr>
                <w:rFonts w:asciiTheme="minorHAnsi" w:hAnsiTheme="minorHAnsi"/>
              </w:rPr>
              <w:t xml:space="preserve"> of the </w:t>
            </w:r>
            <w:r>
              <w:rPr>
                <w:rFonts w:asciiTheme="minorHAnsi" w:hAnsiTheme="minorHAnsi"/>
              </w:rPr>
              <w:t>Contract commencing</w:t>
            </w:r>
            <w:r w:rsidRPr="006B4D22">
              <w:rPr>
                <w:rFonts w:asciiTheme="minorHAnsi" w:hAnsiTheme="minorHAnsi"/>
              </w:rPr>
              <w:t xml:space="preserve">, the </w:t>
            </w:r>
            <w:r>
              <w:rPr>
                <w:rFonts w:asciiTheme="minorHAnsi" w:hAnsiTheme="minorHAnsi"/>
                <w:b/>
                <w:bCs/>
              </w:rPr>
              <w:t>Cleaning Contractor</w:t>
            </w:r>
            <w:r w:rsidRPr="006B4D22">
              <w:rPr>
                <w:rFonts w:asciiTheme="minorHAnsi" w:hAnsiTheme="minorHAnsi"/>
              </w:rPr>
              <w:t xml:space="preserve"> will communicate the following information to employees and as far as practicable to all of the employees of its subcontractors:</w:t>
            </w:r>
            <w:r>
              <w:rPr>
                <w:rFonts w:asciiTheme="minorHAnsi" w:hAnsiTheme="minorHAnsi"/>
              </w:rPr>
              <w:br/>
            </w:r>
            <w:r>
              <w:rPr>
                <w:rFonts w:asciiTheme="minorHAnsi" w:hAnsiTheme="minorHAnsi"/>
              </w:rPr>
              <w:br/>
              <w:t>a</w:t>
            </w:r>
            <w:r w:rsidRPr="006B4D22">
              <w:rPr>
                <w:rFonts w:asciiTheme="minorHAnsi" w:hAnsiTheme="minorHAnsi"/>
              </w:rPr>
              <w:t xml:space="preserve">)  Where to access further information about workplace rights </w:t>
            </w:r>
            <w:r w:rsidRPr="006B4D22">
              <w:rPr>
                <w:rFonts w:asciiTheme="minorHAnsi" w:hAnsiTheme="minorHAnsi"/>
              </w:rPr>
              <w:lastRenderedPageBreak/>
              <w:t xml:space="preserve">and entitlements including www.fairwork.gov.au or the Fair Work Infoline 13 13 94. </w:t>
            </w:r>
          </w:p>
          <w:p w14:paraId="6A0D8A50" w14:textId="77E1CC31" w:rsidR="003D6955" w:rsidRDefault="003D6955" w:rsidP="00DB741D">
            <w:pPr>
              <w:pStyle w:val="NormalWeb"/>
              <w:numPr>
                <w:ilvl w:val="0"/>
                <w:numId w:val="31"/>
              </w:numPr>
              <w:spacing w:after="0" w:afterAutospacing="0"/>
              <w:ind w:left="1026"/>
              <w:rPr>
                <w:rFonts w:asciiTheme="minorHAnsi" w:hAnsiTheme="minorHAnsi"/>
              </w:rPr>
            </w:pPr>
            <w:r>
              <w:rPr>
                <w:rFonts w:asciiTheme="minorHAnsi" w:hAnsiTheme="minorHAnsi"/>
              </w:rPr>
              <w:t>Information about cleaners’ right to join and be represented by a union</w:t>
            </w:r>
            <w:r w:rsidR="00C873CC">
              <w:rPr>
                <w:rFonts w:asciiTheme="minorHAnsi" w:hAnsiTheme="minorHAnsi"/>
              </w:rPr>
              <w:t>.</w:t>
            </w:r>
            <w:r>
              <w:rPr>
                <w:rFonts w:asciiTheme="minorHAnsi" w:hAnsiTheme="minorHAnsi"/>
              </w:rPr>
              <w:t xml:space="preserve"> </w:t>
            </w:r>
            <w:r>
              <w:rPr>
                <w:rFonts w:asciiTheme="minorHAnsi" w:hAnsiTheme="minorHAnsi"/>
              </w:rPr>
              <w:br/>
            </w:r>
          </w:p>
          <w:p w14:paraId="0ABD7487" w14:textId="331F0D36" w:rsidR="003624B8" w:rsidRPr="006B4D22" w:rsidRDefault="003624B8" w:rsidP="00F04FBD">
            <w:pPr>
              <w:pStyle w:val="NormalWeb"/>
              <w:numPr>
                <w:ilvl w:val="0"/>
                <w:numId w:val="19"/>
              </w:numPr>
              <w:rPr>
                <w:rFonts w:asciiTheme="minorHAnsi" w:hAnsiTheme="minorHAnsi"/>
              </w:rPr>
            </w:pPr>
            <w:r w:rsidRPr="006B4D22">
              <w:rPr>
                <w:rFonts w:asciiTheme="minorHAnsi" w:hAnsiTheme="minorHAnsi"/>
              </w:rPr>
              <w:t xml:space="preserve">Within </w:t>
            </w:r>
            <w:r w:rsidR="006B4D22">
              <w:rPr>
                <w:rFonts w:asciiTheme="minorHAnsi" w:hAnsiTheme="minorHAnsi"/>
              </w:rPr>
              <w:t>30 days</w:t>
            </w:r>
            <w:r w:rsidRPr="006B4D22">
              <w:rPr>
                <w:rFonts w:asciiTheme="minorHAnsi" w:hAnsiTheme="minorHAnsi"/>
              </w:rPr>
              <w:t xml:space="preserve"> of</w:t>
            </w:r>
            <w:r w:rsidR="006D057E">
              <w:rPr>
                <w:rFonts w:asciiTheme="minorHAnsi" w:hAnsiTheme="minorHAnsi"/>
              </w:rPr>
              <w:t xml:space="preserve"> CAF Certification</w:t>
            </w:r>
            <w:r w:rsidR="003D6955">
              <w:rPr>
                <w:rFonts w:asciiTheme="minorHAnsi" w:hAnsiTheme="minorHAnsi"/>
              </w:rPr>
              <w:t xml:space="preserve"> of this site</w:t>
            </w:r>
            <w:r w:rsidRPr="006B4D22">
              <w:rPr>
                <w:rFonts w:asciiTheme="minorHAnsi" w:hAnsiTheme="minorHAnsi"/>
              </w:rPr>
              <w:t xml:space="preserve">, the </w:t>
            </w:r>
            <w:r w:rsidR="006B4D22">
              <w:rPr>
                <w:rFonts w:asciiTheme="minorHAnsi" w:hAnsiTheme="minorHAnsi"/>
                <w:b/>
                <w:bCs/>
              </w:rPr>
              <w:t>Cleaning Contractor</w:t>
            </w:r>
            <w:r w:rsidRPr="006B4D22">
              <w:rPr>
                <w:rFonts w:asciiTheme="minorHAnsi" w:hAnsiTheme="minorHAnsi"/>
              </w:rPr>
              <w:t xml:space="preserve"> will communicate the following information to employees and as far as practicable to all of the employees of its subcontractors: </w:t>
            </w:r>
          </w:p>
          <w:p w14:paraId="317C4069" w14:textId="27B19FD4" w:rsidR="003624B8" w:rsidRPr="006B4D22" w:rsidRDefault="003624B8" w:rsidP="003624B8">
            <w:pPr>
              <w:pStyle w:val="NormalWeb"/>
              <w:ind w:left="1080"/>
              <w:rPr>
                <w:rFonts w:asciiTheme="minorHAnsi" w:hAnsiTheme="minorHAnsi"/>
              </w:rPr>
            </w:pPr>
            <w:r w:rsidRPr="006B4D22">
              <w:rPr>
                <w:rFonts w:asciiTheme="minorHAnsi" w:hAnsiTheme="minorHAnsi"/>
              </w:rPr>
              <w:t>a)  </w:t>
            </w:r>
            <w:r w:rsidR="006D057E">
              <w:rPr>
                <w:rFonts w:asciiTheme="minorHAnsi" w:hAnsiTheme="minorHAnsi"/>
              </w:rPr>
              <w:t>Details of the CAF R</w:t>
            </w:r>
            <w:r w:rsidRPr="006B4D22">
              <w:rPr>
                <w:rFonts w:asciiTheme="minorHAnsi" w:hAnsiTheme="minorHAnsi"/>
              </w:rPr>
              <w:t>epresentative</w:t>
            </w:r>
            <w:r w:rsidR="006D057E">
              <w:rPr>
                <w:rStyle w:val="FootnoteReference"/>
                <w:rFonts w:asciiTheme="minorHAnsi" w:hAnsiTheme="minorHAnsi"/>
              </w:rPr>
              <w:footnoteReference w:id="5"/>
            </w:r>
            <w:r w:rsidRPr="006B4D22">
              <w:rPr>
                <w:rFonts w:asciiTheme="minorHAnsi" w:hAnsiTheme="minorHAnsi"/>
              </w:rPr>
              <w:t xml:space="preserve"> that employees, including employees of subcontractors, are invited to contact if the employees have any concern about the payment of wages, loadings, allowances and penalties owed to them for any work performed during the term of the Contract</w:t>
            </w:r>
          </w:p>
          <w:p w14:paraId="14C305B0" w14:textId="77777777" w:rsidR="003624B8" w:rsidRPr="006D7665" w:rsidRDefault="003624B8" w:rsidP="001373D3">
            <w:pPr>
              <w:pStyle w:val="NormalWeb"/>
              <w:spacing w:after="0" w:afterAutospacing="0"/>
              <w:ind w:left="1077"/>
            </w:pPr>
          </w:p>
        </w:tc>
      </w:tr>
      <w:tr w:rsidR="003624B8" w:rsidRPr="006D7665" w14:paraId="367D193A" w14:textId="77777777" w:rsidTr="007C57C4">
        <w:tc>
          <w:tcPr>
            <w:tcW w:w="814" w:type="pct"/>
          </w:tcPr>
          <w:p w14:paraId="24DB28F4" w14:textId="04186713" w:rsidR="003624B8" w:rsidRPr="006D7665" w:rsidRDefault="003624B8" w:rsidP="003624B8">
            <w:pPr>
              <w:pStyle w:val="ListParagraph"/>
              <w:numPr>
                <w:ilvl w:val="0"/>
                <w:numId w:val="23"/>
              </w:numPr>
            </w:pPr>
            <w:r w:rsidRPr="00940EFD">
              <w:rPr>
                <w:b/>
                <w:bCs/>
              </w:rPr>
              <w:lastRenderedPageBreak/>
              <w:t>Issue identification and remediation</w:t>
            </w:r>
          </w:p>
        </w:tc>
        <w:tc>
          <w:tcPr>
            <w:tcW w:w="1624" w:type="pct"/>
          </w:tcPr>
          <w:p w14:paraId="06BEEDD7" w14:textId="1E24EE6E" w:rsidR="003624B8" w:rsidRPr="006D7665" w:rsidRDefault="00E27DBC" w:rsidP="009C63EF">
            <w:pPr>
              <w:pStyle w:val="ListParagraph"/>
              <w:numPr>
                <w:ilvl w:val="0"/>
                <w:numId w:val="17"/>
              </w:numPr>
            </w:pPr>
            <w:r>
              <w:t>Will your business participate in good faith in CAF processes to identify, investigate and remediate any breaches of the CAF Standard</w:t>
            </w:r>
            <w:r w:rsidR="0010211C">
              <w:t xml:space="preserve"> if this site is nominated for CAF certification</w:t>
            </w:r>
            <w:r>
              <w:t>?</w:t>
            </w:r>
          </w:p>
        </w:tc>
        <w:tc>
          <w:tcPr>
            <w:tcW w:w="2562" w:type="pct"/>
          </w:tcPr>
          <w:p w14:paraId="71060B5A" w14:textId="0675284C" w:rsidR="003624B8" w:rsidRPr="00F04FBD" w:rsidRDefault="003624B8" w:rsidP="009C63EF">
            <w:pPr>
              <w:pStyle w:val="NormalWeb"/>
              <w:numPr>
                <w:ilvl w:val="0"/>
                <w:numId w:val="19"/>
              </w:numPr>
              <w:rPr>
                <w:rFonts w:asciiTheme="minorHAnsi" w:hAnsiTheme="minorHAnsi"/>
              </w:rPr>
            </w:pPr>
            <w:r w:rsidRPr="006D7665">
              <w:rPr>
                <w:rFonts w:asciiTheme="minorHAnsi" w:hAnsiTheme="minorHAnsi"/>
              </w:rPr>
              <w:t xml:space="preserve">During the term of the Contract, the </w:t>
            </w:r>
            <w:r w:rsidR="00F70B6C">
              <w:rPr>
                <w:rFonts w:asciiTheme="minorHAnsi" w:hAnsiTheme="minorHAnsi"/>
                <w:b/>
                <w:bCs/>
              </w:rPr>
              <w:t>Cleaning Contractor</w:t>
            </w:r>
            <w:r w:rsidRPr="006D7665">
              <w:rPr>
                <w:rFonts w:asciiTheme="minorHAnsi" w:hAnsiTheme="minorHAnsi"/>
              </w:rPr>
              <w:t xml:space="preserve"> will </w:t>
            </w:r>
            <w:r w:rsidR="0038368F">
              <w:rPr>
                <w:rFonts w:asciiTheme="minorHAnsi" w:hAnsiTheme="minorHAnsi"/>
              </w:rPr>
              <w:t>submit to</w:t>
            </w:r>
            <w:r w:rsidRPr="006D7665">
              <w:rPr>
                <w:rFonts w:asciiTheme="minorHAnsi" w:hAnsiTheme="minorHAnsi"/>
              </w:rPr>
              <w:t xml:space="preserve"> </w:t>
            </w:r>
            <w:r w:rsidR="003503AE">
              <w:rPr>
                <w:rFonts w:asciiTheme="minorHAnsi" w:hAnsiTheme="minorHAnsi"/>
              </w:rPr>
              <w:t xml:space="preserve">independent </w:t>
            </w:r>
            <w:r w:rsidRPr="006D7665">
              <w:rPr>
                <w:rFonts w:asciiTheme="minorHAnsi" w:hAnsiTheme="minorHAnsi"/>
              </w:rPr>
              <w:t xml:space="preserve">audits </w:t>
            </w:r>
            <w:r w:rsidR="00F70B6C">
              <w:rPr>
                <w:rFonts w:asciiTheme="minorHAnsi" w:hAnsiTheme="minorHAnsi"/>
              </w:rPr>
              <w:t>annually</w:t>
            </w:r>
            <w:r w:rsidRPr="006D7665">
              <w:rPr>
                <w:rFonts w:asciiTheme="minorHAnsi" w:hAnsiTheme="minorHAnsi"/>
              </w:rPr>
              <w:t xml:space="preserve"> to determine that the correct wages, loadings, allowances and penalties have been paid to its employees, and the </w:t>
            </w:r>
            <w:r w:rsidR="0038368F">
              <w:rPr>
                <w:rFonts w:asciiTheme="minorHAnsi" w:hAnsiTheme="minorHAnsi"/>
                <w:b/>
                <w:bCs/>
              </w:rPr>
              <w:t>Cleaning Contractor</w:t>
            </w:r>
            <w:r w:rsidRPr="006D7665">
              <w:rPr>
                <w:rFonts w:asciiTheme="minorHAnsi" w:hAnsiTheme="minorHAnsi"/>
              </w:rPr>
              <w:t xml:space="preserve"> will rectify any underpayments within </w:t>
            </w:r>
            <w:r w:rsidR="0038368F">
              <w:rPr>
                <w:rFonts w:asciiTheme="minorHAnsi" w:hAnsiTheme="minorHAnsi"/>
              </w:rPr>
              <w:t>30 days</w:t>
            </w:r>
            <w:r w:rsidRPr="006D7665">
              <w:rPr>
                <w:rFonts w:asciiTheme="minorHAnsi" w:hAnsiTheme="minorHAnsi"/>
              </w:rPr>
              <w:t xml:space="preserve"> of identifying the underpayment. </w:t>
            </w:r>
            <w:r w:rsidR="0038368F">
              <w:rPr>
                <w:rFonts w:asciiTheme="minorHAnsi" w:hAnsiTheme="minorHAnsi"/>
              </w:rPr>
              <w:t>In the event that this site obtains a CAF rating, these audits will occur as part of CAF’s annual health check.</w:t>
            </w:r>
          </w:p>
          <w:p w14:paraId="239C25A9" w14:textId="2654DE47" w:rsidR="003624B8" w:rsidRPr="00910F39" w:rsidRDefault="003624B8" w:rsidP="009C63EF">
            <w:pPr>
              <w:pStyle w:val="NormalWeb"/>
              <w:numPr>
                <w:ilvl w:val="0"/>
                <w:numId w:val="19"/>
              </w:numPr>
              <w:rPr>
                <w:rFonts w:asciiTheme="minorHAnsi" w:hAnsiTheme="minorHAnsi"/>
                <w:color w:val="000000" w:themeColor="text1"/>
              </w:rPr>
            </w:pPr>
            <w:r w:rsidRPr="00910F39">
              <w:rPr>
                <w:rFonts w:asciiTheme="minorHAnsi" w:hAnsiTheme="minorHAnsi"/>
                <w:color w:val="000000" w:themeColor="text1"/>
              </w:rPr>
              <w:lastRenderedPageBreak/>
              <w:t xml:space="preserve">The Cleaning Contractor will notify </w:t>
            </w:r>
            <w:r w:rsidR="00021A01">
              <w:rPr>
                <w:rFonts w:asciiTheme="minorHAnsi" w:hAnsiTheme="minorHAnsi"/>
                <w:color w:val="000000" w:themeColor="text1"/>
              </w:rPr>
              <w:t>[</w:t>
            </w:r>
            <w:r w:rsidRPr="00910F39">
              <w:rPr>
                <w:rFonts w:asciiTheme="minorHAnsi" w:hAnsiTheme="minorHAnsi"/>
                <w:color w:val="000000" w:themeColor="text1"/>
              </w:rPr>
              <w:t xml:space="preserve">the </w:t>
            </w:r>
            <w:r w:rsidR="001373D3">
              <w:rPr>
                <w:rFonts w:asciiTheme="minorHAnsi" w:hAnsiTheme="minorHAnsi"/>
                <w:color w:val="000000" w:themeColor="text1"/>
              </w:rPr>
              <w:t>Owner/Manager</w:t>
            </w:r>
            <w:r w:rsidR="00021A01">
              <w:rPr>
                <w:rFonts w:asciiTheme="minorHAnsi" w:hAnsiTheme="minorHAnsi"/>
                <w:color w:val="000000" w:themeColor="text1"/>
              </w:rPr>
              <w:t>]</w:t>
            </w:r>
            <w:r w:rsidRPr="00910F39">
              <w:rPr>
                <w:rFonts w:asciiTheme="minorHAnsi" w:hAnsiTheme="minorHAnsi"/>
                <w:color w:val="000000" w:themeColor="text1"/>
              </w:rPr>
              <w:t xml:space="preserve"> as soon as it becomes aware of any actual or suspected occurrence of labour rights violations in any of its operations and supply chains.</w:t>
            </w:r>
          </w:p>
          <w:p w14:paraId="3EA71987" w14:textId="77777777" w:rsidR="003624B8" w:rsidRDefault="003624B8" w:rsidP="009C63EF">
            <w:pPr>
              <w:pStyle w:val="NormalWeb"/>
              <w:numPr>
                <w:ilvl w:val="0"/>
                <w:numId w:val="19"/>
              </w:numPr>
              <w:rPr>
                <w:rFonts w:asciiTheme="minorHAnsi" w:hAnsiTheme="minorHAnsi"/>
              </w:rPr>
            </w:pPr>
            <w:r w:rsidRPr="00F04FBD">
              <w:rPr>
                <w:rFonts w:asciiTheme="minorHAnsi" w:hAnsiTheme="minorHAnsi"/>
              </w:rPr>
              <w:t xml:space="preserve">During the term of the Contract, the </w:t>
            </w:r>
            <w:r w:rsidR="00F04FBD">
              <w:rPr>
                <w:rFonts w:asciiTheme="minorHAnsi" w:hAnsiTheme="minorHAnsi"/>
                <w:b/>
                <w:bCs/>
              </w:rPr>
              <w:t>Cleaning Contractor</w:t>
            </w:r>
            <w:r w:rsidRPr="00F04FBD">
              <w:rPr>
                <w:rFonts w:asciiTheme="minorHAnsi" w:hAnsiTheme="minorHAnsi"/>
              </w:rPr>
              <w:t xml:space="preserve"> must actively and cooperatively participate in all compliance activities associated with its obligations under the </w:t>
            </w:r>
            <w:r w:rsidRPr="00F04FBD">
              <w:rPr>
                <w:rFonts w:asciiTheme="minorHAnsi" w:hAnsiTheme="minorHAnsi"/>
                <w:i/>
                <w:iCs/>
              </w:rPr>
              <w:t xml:space="preserve">Fair Work Act 2009 </w:t>
            </w:r>
            <w:r w:rsidRPr="00F04FBD">
              <w:rPr>
                <w:rFonts w:asciiTheme="minorHAnsi" w:hAnsiTheme="minorHAnsi"/>
              </w:rPr>
              <w:t xml:space="preserve">and </w:t>
            </w:r>
            <w:r w:rsidRPr="00F04FBD">
              <w:rPr>
                <w:rFonts w:asciiTheme="minorHAnsi" w:hAnsiTheme="minorHAnsi"/>
                <w:i/>
                <w:iCs/>
              </w:rPr>
              <w:t>Fair Work Regulations 2009</w:t>
            </w:r>
            <w:r w:rsidRPr="00F04FBD">
              <w:rPr>
                <w:rFonts w:asciiTheme="minorHAnsi" w:hAnsiTheme="minorHAnsi"/>
              </w:rPr>
              <w:t xml:space="preserve">, including but not limited to participating in investigations of workplace complaints and audits undertaken by the Fair Work Ombudsman or other regulatory agencies, or by the relevant registered organisation (union). </w:t>
            </w:r>
          </w:p>
          <w:p w14:paraId="65B6F25F" w14:textId="0297B656" w:rsidR="00EB0561" w:rsidRPr="00F70B6C" w:rsidRDefault="00EB0561" w:rsidP="009C63EF">
            <w:pPr>
              <w:pStyle w:val="NormalWeb"/>
              <w:numPr>
                <w:ilvl w:val="0"/>
                <w:numId w:val="19"/>
              </w:numPr>
              <w:rPr>
                <w:rFonts w:asciiTheme="minorHAnsi" w:hAnsiTheme="minorHAnsi"/>
              </w:rPr>
            </w:pPr>
            <w:r>
              <w:rPr>
                <w:rFonts w:asciiTheme="minorHAnsi" w:hAnsiTheme="minorHAnsi"/>
              </w:rPr>
              <w:t xml:space="preserve">Any investigation and remediation action will be done cooperatively, credibly, transparently, and will rely on evidence that can be provided to [the </w:t>
            </w:r>
            <w:r>
              <w:rPr>
                <w:rFonts w:asciiTheme="minorHAnsi" w:hAnsiTheme="minorHAnsi"/>
                <w:b/>
                <w:bCs/>
              </w:rPr>
              <w:t>Owner/Manager]</w:t>
            </w:r>
          </w:p>
        </w:tc>
      </w:tr>
    </w:tbl>
    <w:p w14:paraId="08814372" w14:textId="78D22DD8" w:rsidR="00311632" w:rsidRDefault="00311632" w:rsidP="006D7665"/>
    <w:p w14:paraId="3235BA38" w14:textId="5235CED5" w:rsidR="004769D2" w:rsidRDefault="004769D2" w:rsidP="006D7665"/>
    <w:p w14:paraId="754CAF12" w14:textId="19E542BF" w:rsidR="004769D2" w:rsidRDefault="004769D2">
      <w:r>
        <w:br w:type="page"/>
      </w:r>
    </w:p>
    <w:p w14:paraId="0B3E60F2" w14:textId="7763F63B" w:rsidR="004769D2" w:rsidRDefault="004769D2" w:rsidP="004769D2">
      <w:pPr>
        <w:pStyle w:val="Heading1"/>
      </w:pPr>
      <w:bookmarkStart w:id="0" w:name="_Appendix_–_Standard"/>
      <w:bookmarkEnd w:id="0"/>
      <w:r>
        <w:lastRenderedPageBreak/>
        <w:t>Appendix – Standard 1E: Job security at change of contract</w:t>
      </w:r>
      <w:r w:rsidR="00751702">
        <w:t xml:space="preserve"> (Contractor method)</w:t>
      </w:r>
      <w:bookmarkStart w:id="1" w:name="_GoBack"/>
      <w:bookmarkEnd w:id="1"/>
    </w:p>
    <w:p w14:paraId="34E31706" w14:textId="06F700DF" w:rsidR="004769D2" w:rsidRDefault="004769D2" w:rsidP="004769D2"/>
    <w:p w14:paraId="65B4BD26" w14:textId="77777777" w:rsidR="004537A2" w:rsidRPr="009440C8" w:rsidRDefault="004537A2" w:rsidP="004537A2">
      <w:pPr>
        <w:spacing w:line="276" w:lineRule="auto"/>
        <w:rPr>
          <w:rFonts w:ascii="Calibri" w:hAnsi="Calibri"/>
          <w:sz w:val="22"/>
          <w:szCs w:val="22"/>
          <w:u w:val="single"/>
        </w:rPr>
      </w:pPr>
      <w:r w:rsidRPr="009440C8">
        <w:rPr>
          <w:rFonts w:ascii="Calibri" w:hAnsi="Calibri"/>
          <w:sz w:val="22"/>
          <w:szCs w:val="22"/>
          <w:u w:val="single"/>
        </w:rPr>
        <w:t>Outgoing Cleaning Contractor to:</w:t>
      </w:r>
    </w:p>
    <w:p w14:paraId="61C93757" w14:textId="77777777" w:rsidR="004537A2" w:rsidRPr="009440C8" w:rsidRDefault="004537A2" w:rsidP="004537A2">
      <w:pPr>
        <w:pStyle w:val="ListParagraph"/>
        <w:numPr>
          <w:ilvl w:val="0"/>
          <w:numId w:val="36"/>
        </w:numPr>
        <w:pBdr>
          <w:top w:val="nil"/>
          <w:left w:val="nil"/>
          <w:bottom w:val="nil"/>
          <w:right w:val="nil"/>
          <w:between w:val="nil"/>
        </w:pBdr>
        <w:spacing w:after="0" w:line="276" w:lineRule="auto"/>
        <w:rPr>
          <w:rFonts w:ascii="Calibri" w:hAnsi="Calibri"/>
        </w:rPr>
      </w:pPr>
      <w:r w:rsidRPr="009440C8">
        <w:rPr>
          <w:rFonts w:ascii="Calibri" w:eastAsia="Calibri" w:hAnsi="Calibri" w:cs="Calibri"/>
          <w:color w:val="000000"/>
        </w:rPr>
        <w:t>Notify employees as soon as practicable before the existing cleaning contract is due to expire or when the Cleaning Contractor is notified that the contract has been terminated</w:t>
      </w:r>
      <w:r>
        <w:rPr>
          <w:rFonts w:ascii="Calibri" w:eastAsia="Calibri" w:hAnsi="Calibri" w:cs="Calibri"/>
          <w:color w:val="000000"/>
        </w:rPr>
        <w:t>.</w:t>
      </w:r>
    </w:p>
    <w:p w14:paraId="7F5CEAF4" w14:textId="77777777" w:rsidR="004537A2" w:rsidRPr="009440C8" w:rsidRDefault="004537A2" w:rsidP="004537A2">
      <w:pPr>
        <w:pStyle w:val="ListParagraph"/>
        <w:numPr>
          <w:ilvl w:val="0"/>
          <w:numId w:val="36"/>
        </w:numPr>
        <w:pBdr>
          <w:top w:val="nil"/>
          <w:left w:val="nil"/>
          <w:bottom w:val="nil"/>
          <w:right w:val="nil"/>
          <w:between w:val="nil"/>
        </w:pBdr>
        <w:spacing w:after="0" w:line="276" w:lineRule="auto"/>
        <w:rPr>
          <w:rFonts w:ascii="Calibri" w:hAnsi="Calibri"/>
        </w:rPr>
      </w:pPr>
      <w:r w:rsidRPr="009440C8">
        <w:rPr>
          <w:rFonts w:ascii="Calibri" w:eastAsia="Calibri" w:hAnsi="Calibri" w:cs="Calibri"/>
          <w:color w:val="000000"/>
        </w:rPr>
        <w:t>Hold a site meeting as soon as practicable after receiving notification of contract termination (where possible at least two weeks prior to the contract changing) to:</w:t>
      </w:r>
    </w:p>
    <w:p w14:paraId="2AAE977D" w14:textId="77777777" w:rsidR="004537A2" w:rsidRPr="009440C8" w:rsidRDefault="004537A2" w:rsidP="004537A2">
      <w:pPr>
        <w:pStyle w:val="ListParagraph"/>
        <w:numPr>
          <w:ilvl w:val="0"/>
          <w:numId w:val="37"/>
        </w:numPr>
        <w:pBdr>
          <w:top w:val="nil"/>
          <w:left w:val="nil"/>
          <w:bottom w:val="nil"/>
          <w:right w:val="nil"/>
          <w:between w:val="nil"/>
        </w:pBdr>
        <w:spacing w:after="0" w:line="276" w:lineRule="auto"/>
        <w:rPr>
          <w:rFonts w:ascii="Calibri" w:hAnsi="Calibri"/>
        </w:rPr>
      </w:pPr>
      <w:r w:rsidRPr="009440C8">
        <w:rPr>
          <w:rFonts w:ascii="Calibri" w:eastAsia="Calibri" w:hAnsi="Calibri" w:cs="Calibri"/>
          <w:color w:val="000000"/>
        </w:rPr>
        <w:t>discuss the transition;</w:t>
      </w:r>
    </w:p>
    <w:p w14:paraId="06F67233" w14:textId="77777777" w:rsidR="004537A2" w:rsidRPr="009440C8" w:rsidRDefault="004537A2" w:rsidP="004537A2">
      <w:pPr>
        <w:pStyle w:val="ListParagraph"/>
        <w:numPr>
          <w:ilvl w:val="0"/>
          <w:numId w:val="37"/>
        </w:numPr>
        <w:pBdr>
          <w:top w:val="nil"/>
          <w:left w:val="nil"/>
          <w:bottom w:val="nil"/>
          <w:right w:val="nil"/>
          <w:between w:val="nil"/>
        </w:pBdr>
        <w:spacing w:after="0" w:line="276" w:lineRule="auto"/>
        <w:rPr>
          <w:rFonts w:ascii="Calibri" w:hAnsi="Calibri"/>
        </w:rPr>
      </w:pPr>
      <w:r w:rsidRPr="009440C8">
        <w:rPr>
          <w:rFonts w:ascii="Calibri" w:eastAsia="Calibri" w:hAnsi="Calibri" w:cs="Calibri"/>
          <w:color w:val="000000"/>
        </w:rPr>
        <w:t>provide employees with a letter outlining their entitlements;</w:t>
      </w:r>
    </w:p>
    <w:p w14:paraId="3787D58F" w14:textId="77777777" w:rsidR="004537A2" w:rsidRPr="009440C8" w:rsidRDefault="004537A2" w:rsidP="004537A2">
      <w:pPr>
        <w:pStyle w:val="ListParagraph"/>
        <w:numPr>
          <w:ilvl w:val="0"/>
          <w:numId w:val="37"/>
        </w:numPr>
        <w:pBdr>
          <w:top w:val="nil"/>
          <w:left w:val="nil"/>
          <w:bottom w:val="nil"/>
          <w:right w:val="nil"/>
          <w:between w:val="nil"/>
        </w:pBdr>
        <w:spacing w:after="0" w:line="276" w:lineRule="auto"/>
        <w:rPr>
          <w:rFonts w:ascii="Calibri" w:hAnsi="Calibri"/>
        </w:rPr>
      </w:pPr>
      <w:r w:rsidRPr="009440C8">
        <w:rPr>
          <w:rFonts w:ascii="Calibri" w:eastAsia="Calibri" w:hAnsi="Calibri" w:cs="Calibri"/>
          <w:color w:val="000000"/>
        </w:rPr>
        <w:t>obtain a list of employees who wish to stay working at the site;</w:t>
      </w:r>
    </w:p>
    <w:p w14:paraId="7118B047" w14:textId="77777777" w:rsidR="004537A2" w:rsidRPr="009440C8" w:rsidRDefault="004537A2" w:rsidP="004537A2">
      <w:pPr>
        <w:pStyle w:val="ListParagraph"/>
        <w:numPr>
          <w:ilvl w:val="0"/>
          <w:numId w:val="37"/>
        </w:numPr>
        <w:pBdr>
          <w:top w:val="nil"/>
          <w:left w:val="nil"/>
          <w:bottom w:val="nil"/>
          <w:right w:val="nil"/>
          <w:between w:val="nil"/>
        </w:pBdr>
        <w:spacing w:after="0" w:line="276" w:lineRule="auto"/>
        <w:rPr>
          <w:rFonts w:ascii="Calibri" w:hAnsi="Calibri"/>
        </w:rPr>
      </w:pPr>
      <w:r w:rsidRPr="009440C8">
        <w:rPr>
          <w:rFonts w:ascii="Calibri" w:eastAsia="Calibri" w:hAnsi="Calibri" w:cs="Calibri"/>
          <w:color w:val="000000"/>
        </w:rPr>
        <w:t>offer suitable alternative work where possible; and</w:t>
      </w:r>
    </w:p>
    <w:p w14:paraId="5B2F921F" w14:textId="77777777" w:rsidR="004537A2" w:rsidRPr="009440C8" w:rsidRDefault="004537A2" w:rsidP="004537A2">
      <w:pPr>
        <w:pStyle w:val="ListParagraph"/>
        <w:numPr>
          <w:ilvl w:val="0"/>
          <w:numId w:val="37"/>
        </w:numPr>
        <w:pBdr>
          <w:top w:val="nil"/>
          <w:left w:val="nil"/>
          <w:bottom w:val="nil"/>
          <w:right w:val="nil"/>
          <w:between w:val="nil"/>
        </w:pBdr>
        <w:spacing w:after="0" w:line="276" w:lineRule="auto"/>
        <w:rPr>
          <w:rFonts w:ascii="Calibri" w:hAnsi="Calibri"/>
        </w:rPr>
      </w:pPr>
      <w:r w:rsidRPr="009440C8">
        <w:rPr>
          <w:rFonts w:ascii="Calibri" w:eastAsia="Calibri" w:hAnsi="Calibri" w:cs="Calibri"/>
          <w:color w:val="000000"/>
        </w:rPr>
        <w:t>minute or keep a record of the site meeting.</w:t>
      </w:r>
    </w:p>
    <w:p w14:paraId="4B0592B1" w14:textId="77777777" w:rsidR="004537A2" w:rsidRPr="009440C8" w:rsidRDefault="004537A2" w:rsidP="004537A2">
      <w:pPr>
        <w:pStyle w:val="ListParagraph"/>
        <w:numPr>
          <w:ilvl w:val="0"/>
          <w:numId w:val="36"/>
        </w:numPr>
        <w:pBdr>
          <w:top w:val="nil"/>
          <w:left w:val="nil"/>
          <w:bottom w:val="nil"/>
          <w:right w:val="nil"/>
          <w:between w:val="nil"/>
        </w:pBdr>
        <w:spacing w:after="0" w:line="276" w:lineRule="auto"/>
        <w:rPr>
          <w:rFonts w:ascii="Calibri" w:hAnsi="Calibri"/>
        </w:rPr>
      </w:pPr>
      <w:r w:rsidRPr="009440C8">
        <w:rPr>
          <w:rFonts w:ascii="Calibri" w:eastAsia="Calibri" w:hAnsi="Calibri" w:cs="Calibri"/>
          <w:color w:val="000000"/>
        </w:rPr>
        <w:t>Provide mandatory redundancy payments to those who do not take up a position with the Incoming Contractor and do not accept an offer of redeployment</w:t>
      </w:r>
      <w:r>
        <w:rPr>
          <w:rFonts w:ascii="Calibri" w:eastAsia="Calibri" w:hAnsi="Calibri" w:cs="Calibri"/>
          <w:color w:val="000000"/>
        </w:rPr>
        <w:t>.</w:t>
      </w:r>
      <w:r w:rsidRPr="009440C8">
        <w:rPr>
          <w:rStyle w:val="FootnoteReference"/>
          <w:rFonts w:ascii="Calibri" w:hAnsi="Calibri"/>
        </w:rPr>
        <w:footnoteReference w:id="6"/>
      </w:r>
    </w:p>
    <w:p w14:paraId="2FD96B91" w14:textId="77777777" w:rsidR="004537A2" w:rsidRPr="009440C8" w:rsidRDefault="004537A2" w:rsidP="004537A2">
      <w:pPr>
        <w:pStyle w:val="ListParagraph"/>
        <w:numPr>
          <w:ilvl w:val="0"/>
          <w:numId w:val="36"/>
        </w:numPr>
        <w:pBdr>
          <w:top w:val="nil"/>
          <w:left w:val="nil"/>
          <w:bottom w:val="nil"/>
          <w:right w:val="nil"/>
          <w:between w:val="nil"/>
        </w:pBdr>
        <w:spacing w:after="0" w:line="276" w:lineRule="auto"/>
        <w:rPr>
          <w:rFonts w:ascii="Calibri" w:hAnsi="Calibri"/>
        </w:rPr>
      </w:pPr>
      <w:r w:rsidRPr="009440C8">
        <w:rPr>
          <w:rFonts w:ascii="Calibri" w:eastAsia="Calibri" w:hAnsi="Calibri" w:cs="Calibri"/>
          <w:color w:val="000000"/>
        </w:rPr>
        <w:t>Provide Incoming Cleaning Contractor with a list of employees who want to stay working at the site and consult with the Incoming Cleaning Contractor regarding the change of contract at the site</w:t>
      </w:r>
      <w:r>
        <w:rPr>
          <w:rFonts w:ascii="Calibri" w:eastAsia="Calibri" w:hAnsi="Calibri" w:cs="Calibri"/>
          <w:color w:val="000000"/>
        </w:rPr>
        <w:t>.</w:t>
      </w:r>
    </w:p>
    <w:p w14:paraId="4300564B" w14:textId="77777777" w:rsidR="004537A2" w:rsidRPr="009440C8" w:rsidRDefault="004537A2" w:rsidP="004537A2">
      <w:pPr>
        <w:pStyle w:val="ListParagraph"/>
        <w:numPr>
          <w:ilvl w:val="0"/>
          <w:numId w:val="36"/>
        </w:numPr>
        <w:pBdr>
          <w:top w:val="nil"/>
          <w:left w:val="nil"/>
          <w:bottom w:val="nil"/>
          <w:right w:val="nil"/>
          <w:between w:val="nil"/>
        </w:pBdr>
        <w:spacing w:after="0" w:line="276" w:lineRule="auto"/>
        <w:rPr>
          <w:rFonts w:ascii="Calibri" w:hAnsi="Calibri"/>
        </w:rPr>
      </w:pPr>
      <w:r w:rsidRPr="009440C8">
        <w:rPr>
          <w:rFonts w:ascii="Calibri" w:eastAsia="Calibri" w:hAnsi="Calibri" w:cs="Calibri"/>
          <w:color w:val="000000"/>
        </w:rPr>
        <w:t xml:space="preserve">Ensure adequate records are kept </w:t>
      </w:r>
      <w:proofErr w:type="gramStart"/>
      <w:r w:rsidRPr="009440C8">
        <w:rPr>
          <w:rFonts w:ascii="Calibri" w:eastAsia="Calibri" w:hAnsi="Calibri" w:cs="Calibri"/>
          <w:color w:val="000000"/>
        </w:rPr>
        <w:t xml:space="preserve">to </w:t>
      </w:r>
      <w:r>
        <w:rPr>
          <w:rFonts w:ascii="Calibri" w:eastAsia="Calibri" w:hAnsi="Calibri" w:cs="Calibri"/>
          <w:color w:val="000000"/>
        </w:rPr>
        <w:t>demonstrate</w:t>
      </w:r>
      <w:proofErr w:type="gramEnd"/>
      <w:r w:rsidRPr="009440C8">
        <w:rPr>
          <w:rFonts w:ascii="Calibri" w:eastAsia="Calibri" w:hAnsi="Calibri" w:cs="Calibri"/>
          <w:color w:val="000000"/>
        </w:rPr>
        <w:t xml:space="preserve"> compliance with the requirements. These should include records of transition meetings as well as documentation to substantiate which staff expressed an interest to remain at the site and those that were offered employment</w:t>
      </w:r>
      <w:r>
        <w:rPr>
          <w:rFonts w:ascii="Calibri" w:eastAsia="Calibri" w:hAnsi="Calibri" w:cs="Calibri"/>
          <w:color w:val="000000"/>
        </w:rPr>
        <w:t>.</w:t>
      </w:r>
    </w:p>
    <w:p w14:paraId="7EFB530F" w14:textId="77777777" w:rsidR="004537A2" w:rsidRPr="009440C8" w:rsidRDefault="004537A2" w:rsidP="004537A2">
      <w:pPr>
        <w:rPr>
          <w:b/>
          <w:bCs/>
          <w:sz w:val="22"/>
          <w:szCs w:val="22"/>
        </w:rPr>
      </w:pPr>
    </w:p>
    <w:p w14:paraId="0AAE6229" w14:textId="77777777" w:rsidR="004537A2" w:rsidRPr="009440C8" w:rsidRDefault="004537A2" w:rsidP="004537A2">
      <w:pPr>
        <w:spacing w:line="276" w:lineRule="auto"/>
        <w:rPr>
          <w:sz w:val="22"/>
          <w:szCs w:val="22"/>
          <w:u w:val="single"/>
        </w:rPr>
      </w:pPr>
      <w:r w:rsidRPr="009440C8">
        <w:rPr>
          <w:sz w:val="22"/>
          <w:szCs w:val="22"/>
          <w:u w:val="single"/>
        </w:rPr>
        <w:t>Incoming Cleaning Contractor to:</w:t>
      </w:r>
    </w:p>
    <w:p w14:paraId="5EF86E2C" w14:textId="77777777" w:rsidR="004537A2" w:rsidRPr="009440C8" w:rsidRDefault="004537A2" w:rsidP="004537A2">
      <w:pPr>
        <w:numPr>
          <w:ilvl w:val="0"/>
          <w:numId w:val="38"/>
        </w:numPr>
        <w:pBdr>
          <w:top w:val="nil"/>
          <w:left w:val="nil"/>
          <w:bottom w:val="nil"/>
          <w:right w:val="nil"/>
          <w:between w:val="nil"/>
        </w:pBdr>
        <w:spacing w:line="276" w:lineRule="auto"/>
        <w:contextualSpacing/>
        <w:rPr>
          <w:sz w:val="22"/>
          <w:szCs w:val="22"/>
        </w:rPr>
      </w:pPr>
      <w:r w:rsidRPr="009440C8">
        <w:rPr>
          <w:rFonts w:ascii="Calibri" w:eastAsia="Calibri" w:hAnsi="Calibri" w:cs="Calibri"/>
          <w:color w:val="000000"/>
          <w:sz w:val="22"/>
          <w:szCs w:val="22"/>
        </w:rPr>
        <w:t>Be invited on site to speak to the existing cleaning staff at least two weeks prior to the contract changing</w:t>
      </w:r>
      <w:r>
        <w:rPr>
          <w:rFonts w:ascii="Calibri" w:eastAsia="Calibri" w:hAnsi="Calibri" w:cs="Calibri"/>
          <w:color w:val="000000"/>
          <w:sz w:val="22"/>
          <w:szCs w:val="22"/>
        </w:rPr>
        <w:t>.</w:t>
      </w:r>
    </w:p>
    <w:p w14:paraId="7BA77F6C" w14:textId="77777777" w:rsidR="004537A2" w:rsidRPr="009440C8" w:rsidRDefault="004537A2" w:rsidP="004537A2">
      <w:pPr>
        <w:numPr>
          <w:ilvl w:val="0"/>
          <w:numId w:val="38"/>
        </w:numPr>
        <w:pBdr>
          <w:top w:val="nil"/>
          <w:left w:val="nil"/>
          <w:bottom w:val="nil"/>
          <w:right w:val="nil"/>
          <w:between w:val="nil"/>
        </w:pBdr>
        <w:spacing w:line="276" w:lineRule="auto"/>
        <w:contextualSpacing/>
        <w:rPr>
          <w:sz w:val="22"/>
          <w:szCs w:val="22"/>
        </w:rPr>
      </w:pPr>
      <w:r w:rsidRPr="009440C8">
        <w:rPr>
          <w:rFonts w:ascii="Calibri" w:eastAsia="Calibri" w:hAnsi="Calibri" w:cs="Calibri"/>
          <w:color w:val="000000"/>
          <w:sz w:val="22"/>
          <w:szCs w:val="22"/>
        </w:rPr>
        <w:lastRenderedPageBreak/>
        <w:t>Make an offer of employment in writing to existing direct employees of the outgoing contractor for all available positions at the site</w:t>
      </w:r>
      <w:r>
        <w:rPr>
          <w:rFonts w:ascii="Calibri" w:eastAsia="Calibri" w:hAnsi="Calibri" w:cs="Calibri"/>
          <w:color w:val="000000"/>
          <w:sz w:val="22"/>
          <w:szCs w:val="22"/>
        </w:rPr>
        <w:t>.</w:t>
      </w:r>
      <w:r w:rsidRPr="009440C8">
        <w:rPr>
          <w:rStyle w:val="FootnoteReference"/>
          <w:rFonts w:ascii="Calibri" w:eastAsia="Calibri" w:hAnsi="Calibri" w:cs="Calibri"/>
          <w:color w:val="000000"/>
          <w:sz w:val="22"/>
          <w:szCs w:val="22"/>
        </w:rPr>
        <w:footnoteReference w:id="7"/>
      </w:r>
    </w:p>
    <w:p w14:paraId="63D05296" w14:textId="77777777" w:rsidR="004537A2" w:rsidRPr="009440C8" w:rsidRDefault="004537A2" w:rsidP="004537A2">
      <w:pPr>
        <w:numPr>
          <w:ilvl w:val="0"/>
          <w:numId w:val="38"/>
        </w:numPr>
        <w:pBdr>
          <w:top w:val="nil"/>
          <w:left w:val="nil"/>
          <w:bottom w:val="nil"/>
          <w:right w:val="nil"/>
          <w:between w:val="nil"/>
        </w:pBdr>
        <w:spacing w:line="276" w:lineRule="auto"/>
        <w:contextualSpacing/>
        <w:rPr>
          <w:sz w:val="22"/>
          <w:szCs w:val="22"/>
        </w:rPr>
      </w:pPr>
      <w:r w:rsidRPr="009440C8">
        <w:rPr>
          <w:rFonts w:ascii="Calibri" w:eastAsia="Calibri" w:hAnsi="Calibri" w:cs="Calibri"/>
          <w:color w:val="000000"/>
          <w:sz w:val="22"/>
          <w:szCs w:val="22"/>
        </w:rPr>
        <w:t xml:space="preserve">Ensure adequate records are kept </w:t>
      </w:r>
      <w:proofErr w:type="gramStart"/>
      <w:r w:rsidRPr="009440C8">
        <w:rPr>
          <w:rFonts w:ascii="Calibri" w:eastAsia="Calibri" w:hAnsi="Calibri" w:cs="Calibri"/>
          <w:color w:val="000000"/>
          <w:sz w:val="22"/>
          <w:szCs w:val="22"/>
        </w:rPr>
        <w:t xml:space="preserve">to </w:t>
      </w:r>
      <w:r>
        <w:rPr>
          <w:rFonts w:ascii="Calibri" w:eastAsia="Calibri" w:hAnsi="Calibri" w:cs="Calibri"/>
          <w:color w:val="000000"/>
          <w:sz w:val="22"/>
          <w:szCs w:val="22"/>
        </w:rPr>
        <w:t>demonstrate</w:t>
      </w:r>
      <w:proofErr w:type="gramEnd"/>
      <w:r w:rsidRPr="009440C8">
        <w:rPr>
          <w:rFonts w:ascii="Calibri" w:eastAsia="Calibri" w:hAnsi="Calibri" w:cs="Calibri"/>
          <w:color w:val="000000"/>
          <w:sz w:val="22"/>
          <w:szCs w:val="22"/>
        </w:rPr>
        <w:t xml:space="preserve"> compliance with the requirements. These should include records of transition meetings as well as documentation to substantiate which staff expressed an interest to remain at the site and those that were offered employment</w:t>
      </w:r>
      <w:r>
        <w:rPr>
          <w:rFonts w:ascii="Calibri" w:eastAsia="Calibri" w:hAnsi="Calibri" w:cs="Calibri"/>
          <w:color w:val="000000"/>
          <w:sz w:val="22"/>
          <w:szCs w:val="22"/>
        </w:rPr>
        <w:t>.</w:t>
      </w:r>
    </w:p>
    <w:p w14:paraId="4CE92D9F" w14:textId="514FE3E0" w:rsidR="004769D2" w:rsidRPr="004769D2" w:rsidRDefault="004769D2" w:rsidP="004537A2"/>
    <w:sectPr w:rsidR="004769D2" w:rsidRPr="004769D2" w:rsidSect="00DA3541">
      <w:footerReference w:type="even" r:id="rId9"/>
      <w:footerReference w:type="default" r:id="rId10"/>
      <w:pgSz w:w="16840" w:h="1190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D971A" w14:textId="77777777" w:rsidR="002F0DC0" w:rsidRDefault="002F0DC0" w:rsidP="005A314D">
      <w:pPr>
        <w:spacing w:after="0"/>
      </w:pPr>
      <w:r>
        <w:separator/>
      </w:r>
    </w:p>
  </w:endnote>
  <w:endnote w:type="continuationSeparator" w:id="0">
    <w:p w14:paraId="7F35E1D3" w14:textId="77777777" w:rsidR="002F0DC0" w:rsidRDefault="002F0DC0" w:rsidP="005A31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Noto Sans Symbols">
    <w:altName w:val="Times New Roman"/>
    <w:panose1 w:val="020B0604020202020204"/>
    <w:charset w:val="00"/>
    <w:family w:val="auto"/>
    <w:pitch w:val="default"/>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631867503"/>
      <w:docPartObj>
        <w:docPartGallery w:val="Page Numbers (Bottom of Page)"/>
        <w:docPartUnique/>
      </w:docPartObj>
    </w:sdtPr>
    <w:sdtEndPr>
      <w:rPr>
        <w:rStyle w:val="PageNumber"/>
      </w:rPr>
    </w:sdtEndPr>
    <w:sdtContent>
      <w:p w14:paraId="5113C8F8" w14:textId="66C6A16C" w:rsidR="009D5BCA" w:rsidRDefault="009D5BCA" w:rsidP="002E57D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66663E9" w14:textId="77777777" w:rsidR="009D5BCA" w:rsidRDefault="009D5BCA" w:rsidP="009D5B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82523199"/>
      <w:docPartObj>
        <w:docPartGallery w:val="Page Numbers (Bottom of Page)"/>
        <w:docPartUnique/>
      </w:docPartObj>
    </w:sdtPr>
    <w:sdtEndPr>
      <w:rPr>
        <w:rStyle w:val="PageNumber"/>
      </w:rPr>
    </w:sdtEndPr>
    <w:sdtContent>
      <w:p w14:paraId="5D52AB69" w14:textId="64DDB254" w:rsidR="009D5BCA" w:rsidRDefault="009D5BCA" w:rsidP="002E57D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01CD636" w14:textId="77777777" w:rsidR="009D5BCA" w:rsidRDefault="009D5BCA" w:rsidP="009D5BC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98F69" w14:textId="77777777" w:rsidR="002F0DC0" w:rsidRDefault="002F0DC0" w:rsidP="005A314D">
      <w:pPr>
        <w:spacing w:after="0"/>
      </w:pPr>
      <w:r>
        <w:separator/>
      </w:r>
    </w:p>
  </w:footnote>
  <w:footnote w:type="continuationSeparator" w:id="0">
    <w:p w14:paraId="0F52DE21" w14:textId="77777777" w:rsidR="002F0DC0" w:rsidRDefault="002F0DC0" w:rsidP="005A314D">
      <w:pPr>
        <w:spacing w:after="0"/>
      </w:pPr>
      <w:r>
        <w:continuationSeparator/>
      </w:r>
    </w:p>
  </w:footnote>
  <w:footnote w:id="1">
    <w:p w14:paraId="5E9620DC" w14:textId="50B1AAF8" w:rsidR="005A314D" w:rsidRDefault="005A314D">
      <w:pPr>
        <w:pStyle w:val="FootnoteText"/>
      </w:pPr>
      <w:r>
        <w:rPr>
          <w:rStyle w:val="FootnoteReference"/>
        </w:rPr>
        <w:footnoteRef/>
      </w:r>
      <w:r>
        <w:t xml:space="preserve"> Link to CAF Standard</w:t>
      </w:r>
    </w:p>
  </w:footnote>
  <w:footnote w:id="2">
    <w:p w14:paraId="1A945522" w14:textId="77777777" w:rsidR="00F456BB" w:rsidRDefault="00F456BB" w:rsidP="00F456BB">
      <w:pPr>
        <w:pStyle w:val="FootnoteText"/>
      </w:pPr>
      <w:r>
        <w:rPr>
          <w:rStyle w:val="FootnoteReference"/>
        </w:rPr>
        <w:footnoteRef/>
      </w:r>
      <w:r>
        <w:t xml:space="preserve"> Link to CAF Standard</w:t>
      </w:r>
    </w:p>
  </w:footnote>
  <w:footnote w:id="3">
    <w:p w14:paraId="1ACA842F" w14:textId="77777777" w:rsidR="00C551B1" w:rsidRDefault="00C551B1" w:rsidP="00C551B1">
      <w:pPr>
        <w:pStyle w:val="FootnoteText"/>
      </w:pPr>
      <w:r>
        <w:rPr>
          <w:rStyle w:val="FootnoteReference"/>
        </w:rPr>
        <w:footnoteRef/>
      </w:r>
      <w:r>
        <w:t xml:space="preserve"> Link to CAF Standard</w:t>
      </w:r>
    </w:p>
  </w:footnote>
  <w:footnote w:id="4">
    <w:p w14:paraId="0E562054" w14:textId="28A89BEF" w:rsidR="007C2AA0" w:rsidRDefault="007C2AA0">
      <w:pPr>
        <w:pStyle w:val="FootnoteText"/>
      </w:pPr>
      <w:r>
        <w:rPr>
          <w:rStyle w:val="FootnoteReference"/>
        </w:rPr>
        <w:footnoteRef/>
      </w:r>
      <w:r>
        <w:t xml:space="preserve"> A CAF Representative is a cleaner that has been nominated by their peers to receive training and support to monitor ongoing compliance, and talk to other cleaners, about CAF Standards at their site. </w:t>
      </w:r>
      <w:r w:rsidRPr="00DB741D">
        <w:t xml:space="preserve">The CAF Representative is entitled to two days of training per year which will be paid by the Contractor as </w:t>
      </w:r>
      <w:r w:rsidR="00FA722A" w:rsidRPr="00DB741D">
        <w:t>the cleaner’s</w:t>
      </w:r>
      <w:r w:rsidRPr="00DB741D">
        <w:t xml:space="preserve"> ordinary shift.</w:t>
      </w:r>
    </w:p>
  </w:footnote>
  <w:footnote w:id="5">
    <w:p w14:paraId="636E3105" w14:textId="0F6ED2BD" w:rsidR="006D057E" w:rsidRDefault="006D057E">
      <w:pPr>
        <w:pStyle w:val="FootnoteText"/>
      </w:pPr>
      <w:r>
        <w:rPr>
          <w:rStyle w:val="FootnoteReference"/>
        </w:rPr>
        <w:footnoteRef/>
      </w:r>
      <w:r>
        <w:t xml:space="preserve"> See note 4 above.</w:t>
      </w:r>
    </w:p>
  </w:footnote>
  <w:footnote w:id="6">
    <w:p w14:paraId="49FD242D" w14:textId="77777777" w:rsidR="004537A2" w:rsidRPr="006D35D5" w:rsidRDefault="004537A2" w:rsidP="004537A2">
      <w:pPr>
        <w:pStyle w:val="FootnoteText"/>
      </w:pPr>
      <w:r w:rsidRPr="006D35D5">
        <w:rPr>
          <w:rStyle w:val="FootnoteReference"/>
        </w:rPr>
        <w:footnoteRef/>
      </w:r>
      <w:r w:rsidRPr="006D35D5">
        <w:t xml:space="preserve"> See notice of termination and redundancy pay entitlements from the FW Act s117-119.</w:t>
      </w:r>
    </w:p>
  </w:footnote>
  <w:footnote w:id="7">
    <w:p w14:paraId="0F61AA77" w14:textId="77777777" w:rsidR="004537A2" w:rsidRPr="006D35D5" w:rsidRDefault="004537A2" w:rsidP="004537A2">
      <w:pPr>
        <w:spacing w:after="0"/>
        <w:rPr>
          <w:sz w:val="20"/>
          <w:szCs w:val="20"/>
        </w:rPr>
      </w:pPr>
      <w:r w:rsidRPr="006D35D5">
        <w:rPr>
          <w:rStyle w:val="FootnoteReference"/>
          <w:sz w:val="20"/>
          <w:szCs w:val="20"/>
        </w:rPr>
        <w:footnoteRef/>
      </w:r>
      <w:r w:rsidRPr="006D35D5">
        <w:rPr>
          <w:sz w:val="20"/>
          <w:szCs w:val="20"/>
        </w:rPr>
        <w:t xml:space="preserve"> This provision does not preclude the </w:t>
      </w:r>
      <w:r>
        <w:rPr>
          <w:sz w:val="20"/>
          <w:szCs w:val="20"/>
        </w:rPr>
        <w:t>I</w:t>
      </w:r>
      <w:r w:rsidRPr="006D35D5">
        <w:rPr>
          <w:sz w:val="20"/>
          <w:szCs w:val="20"/>
        </w:rPr>
        <w:t>ncoming Cleaning Contractor from actively managing their staff (e.g. through performance management) or from implementing genuine efficiency improvements (e.g. technological innovation) at the change of a contract.</w:t>
      </w:r>
      <w:r>
        <w:rPr>
          <w:sz w:val="20"/>
          <w:szCs w:val="20"/>
        </w:rPr>
        <w:t xml:space="preserve"> </w:t>
      </w:r>
      <w:r w:rsidRPr="006D35D5">
        <w:rPr>
          <w:sz w:val="20"/>
          <w:szCs w:val="20"/>
        </w:rPr>
        <w:t xml:space="preserve">Where there is a genuine case for cutting labour due to changes in specifications etc. then evidence should be provided to that effect. </w:t>
      </w:r>
      <w:r>
        <w:rPr>
          <w:sz w:val="20"/>
          <w:szCs w:val="20"/>
        </w:rPr>
        <w:t xml:space="preserve">Where consultation has not occurred in relation to efficiency improvements and any associated workload safety risks then the efficiency improvements will not be considered genuine. </w:t>
      </w:r>
      <w:r w:rsidRPr="006D35D5">
        <w:rPr>
          <w:sz w:val="20"/>
          <w:szCs w:val="20"/>
        </w:rPr>
        <w:t xml:space="preserve">The </w:t>
      </w:r>
      <w:r>
        <w:rPr>
          <w:sz w:val="20"/>
          <w:szCs w:val="20"/>
        </w:rPr>
        <w:t>I</w:t>
      </w:r>
      <w:r w:rsidRPr="006D35D5">
        <w:rPr>
          <w:sz w:val="20"/>
          <w:szCs w:val="20"/>
        </w:rPr>
        <w:t>ncoming Cleaning Contractor shall not be obliged to engage employees who are relocated to the site within one month of the contract change or after the employer receives notice of contract termination (whichever is greater).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601E"/>
    <w:multiLevelType w:val="multilevel"/>
    <w:tmpl w:val="60DC6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135A46"/>
    <w:multiLevelType w:val="hybridMultilevel"/>
    <w:tmpl w:val="CD40A9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6B50D29"/>
    <w:multiLevelType w:val="hybridMultilevel"/>
    <w:tmpl w:val="CF5CBAC8"/>
    <w:lvl w:ilvl="0" w:tplc="AB08E196">
      <w:start w:val="2"/>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ACD0072"/>
    <w:multiLevelType w:val="multilevel"/>
    <w:tmpl w:val="708E7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7E7436"/>
    <w:multiLevelType w:val="hybridMultilevel"/>
    <w:tmpl w:val="2A405286"/>
    <w:lvl w:ilvl="0" w:tplc="1486C79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F35B9"/>
    <w:multiLevelType w:val="hybridMultilevel"/>
    <w:tmpl w:val="26C234F4"/>
    <w:lvl w:ilvl="0" w:tplc="1486C79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83543F"/>
    <w:multiLevelType w:val="multilevel"/>
    <w:tmpl w:val="6E7E55C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E660B4"/>
    <w:multiLevelType w:val="hybridMultilevel"/>
    <w:tmpl w:val="031A65BE"/>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1C37697"/>
    <w:multiLevelType w:val="multilevel"/>
    <w:tmpl w:val="832A4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A1341A"/>
    <w:multiLevelType w:val="hybridMultilevel"/>
    <w:tmpl w:val="77488082"/>
    <w:lvl w:ilvl="0" w:tplc="178250D6">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2F0C6D"/>
    <w:multiLevelType w:val="hybridMultilevel"/>
    <w:tmpl w:val="8C981B9C"/>
    <w:lvl w:ilvl="0" w:tplc="AA80730C">
      <w:start w:val="1"/>
      <w:numFmt w:val="decimal"/>
      <w:lvlText w:val="%1."/>
      <w:lvlJc w:val="left"/>
      <w:pPr>
        <w:ind w:left="360" w:hanging="360"/>
      </w:pPr>
      <w:rPr>
        <w:rFonts w:hint="default"/>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C8D57D5"/>
    <w:multiLevelType w:val="hybridMultilevel"/>
    <w:tmpl w:val="BF56F8B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0C54F4"/>
    <w:multiLevelType w:val="multilevel"/>
    <w:tmpl w:val="9D3A69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4D0D95"/>
    <w:multiLevelType w:val="multilevel"/>
    <w:tmpl w:val="6B226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E8239F"/>
    <w:multiLevelType w:val="multilevel"/>
    <w:tmpl w:val="7C5694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09758D"/>
    <w:multiLevelType w:val="multilevel"/>
    <w:tmpl w:val="1856076E"/>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508390B"/>
    <w:multiLevelType w:val="hybridMultilevel"/>
    <w:tmpl w:val="2416C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9B4018"/>
    <w:multiLevelType w:val="multilevel"/>
    <w:tmpl w:val="543255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FD45A4"/>
    <w:multiLevelType w:val="hybridMultilevel"/>
    <w:tmpl w:val="CE9A714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B8F2070"/>
    <w:multiLevelType w:val="hybridMultilevel"/>
    <w:tmpl w:val="E0FA6BE2"/>
    <w:lvl w:ilvl="0" w:tplc="4A9CB612">
      <w:start w:val="1"/>
      <w:numFmt w:val="decimal"/>
      <w:lvlText w:val="%1."/>
      <w:lvlJc w:val="left"/>
      <w:pPr>
        <w:ind w:left="72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F02715"/>
    <w:multiLevelType w:val="hybridMultilevel"/>
    <w:tmpl w:val="F648D8F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43072572"/>
    <w:multiLevelType w:val="multilevel"/>
    <w:tmpl w:val="6AE8E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FC62D7"/>
    <w:multiLevelType w:val="multilevel"/>
    <w:tmpl w:val="DDBADA5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3" w15:restartNumberingAfterBreak="0">
    <w:nsid w:val="46C82ED5"/>
    <w:multiLevelType w:val="multilevel"/>
    <w:tmpl w:val="BF162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DA362D"/>
    <w:multiLevelType w:val="multilevel"/>
    <w:tmpl w:val="26E44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9905DF"/>
    <w:multiLevelType w:val="hybridMultilevel"/>
    <w:tmpl w:val="8E98E2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0C4C9A"/>
    <w:multiLevelType w:val="multilevel"/>
    <w:tmpl w:val="A5345A6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575D6643"/>
    <w:multiLevelType w:val="hybridMultilevel"/>
    <w:tmpl w:val="8D56ACE0"/>
    <w:lvl w:ilvl="0" w:tplc="1486C79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8B3EE6"/>
    <w:multiLevelType w:val="multilevel"/>
    <w:tmpl w:val="8660B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242DB5"/>
    <w:multiLevelType w:val="hybridMultilevel"/>
    <w:tmpl w:val="46103DC6"/>
    <w:lvl w:ilvl="0" w:tplc="04090017">
      <w:start w:val="1"/>
      <w:numFmt w:val="lowerLetter"/>
      <w:lvlText w:val="%1)"/>
      <w:lvlJc w:val="left"/>
      <w:pPr>
        <w:ind w:left="108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5E89086E"/>
    <w:multiLevelType w:val="hybridMultilevel"/>
    <w:tmpl w:val="3E0840BA"/>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B746CF"/>
    <w:multiLevelType w:val="hybridMultilevel"/>
    <w:tmpl w:val="90DE41B2"/>
    <w:lvl w:ilvl="0" w:tplc="C85E59F8">
      <w:start w:val="1"/>
      <w:numFmt w:val="decimal"/>
      <w:lvlText w:val="%1."/>
      <w:lvlJc w:val="left"/>
      <w:pPr>
        <w:ind w:left="72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3C6B15"/>
    <w:multiLevelType w:val="hybridMultilevel"/>
    <w:tmpl w:val="C382C7EA"/>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8402EFB"/>
    <w:multiLevelType w:val="multilevel"/>
    <w:tmpl w:val="43821D3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7933B5"/>
    <w:multiLevelType w:val="multilevel"/>
    <w:tmpl w:val="A5345A6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EE510FD"/>
    <w:multiLevelType w:val="hybridMultilevel"/>
    <w:tmpl w:val="8F36A026"/>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B3203"/>
    <w:multiLevelType w:val="hybridMultilevel"/>
    <w:tmpl w:val="AF38AA9A"/>
    <w:lvl w:ilvl="0" w:tplc="1486C79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A8B6D62"/>
    <w:multiLevelType w:val="hybridMultilevel"/>
    <w:tmpl w:val="0FD489E8"/>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21"/>
  </w:num>
  <w:num w:numId="4">
    <w:abstractNumId w:val="8"/>
  </w:num>
  <w:num w:numId="5">
    <w:abstractNumId w:val="0"/>
  </w:num>
  <w:num w:numId="6">
    <w:abstractNumId w:val="23"/>
  </w:num>
  <w:num w:numId="7">
    <w:abstractNumId w:val="24"/>
  </w:num>
  <w:num w:numId="8">
    <w:abstractNumId w:val="28"/>
  </w:num>
  <w:num w:numId="9">
    <w:abstractNumId w:val="13"/>
  </w:num>
  <w:num w:numId="10">
    <w:abstractNumId w:val="15"/>
  </w:num>
  <w:num w:numId="11">
    <w:abstractNumId w:val="12"/>
  </w:num>
  <w:num w:numId="12">
    <w:abstractNumId w:val="33"/>
  </w:num>
  <w:num w:numId="13">
    <w:abstractNumId w:val="6"/>
  </w:num>
  <w:num w:numId="14">
    <w:abstractNumId w:val="17"/>
  </w:num>
  <w:num w:numId="15">
    <w:abstractNumId w:val="20"/>
  </w:num>
  <w:num w:numId="16">
    <w:abstractNumId w:val="11"/>
  </w:num>
  <w:num w:numId="17">
    <w:abstractNumId w:val="10"/>
  </w:num>
  <w:num w:numId="18">
    <w:abstractNumId w:val="30"/>
  </w:num>
  <w:num w:numId="19">
    <w:abstractNumId w:val="19"/>
  </w:num>
  <w:num w:numId="20">
    <w:abstractNumId w:val="1"/>
  </w:num>
  <w:num w:numId="21">
    <w:abstractNumId w:val="31"/>
  </w:num>
  <w:num w:numId="22">
    <w:abstractNumId w:val="4"/>
  </w:num>
  <w:num w:numId="23">
    <w:abstractNumId w:val="2"/>
  </w:num>
  <w:num w:numId="24">
    <w:abstractNumId w:val="36"/>
  </w:num>
  <w:num w:numId="25">
    <w:abstractNumId w:val="18"/>
  </w:num>
  <w:num w:numId="26">
    <w:abstractNumId w:val="16"/>
  </w:num>
  <w:num w:numId="27">
    <w:abstractNumId w:val="37"/>
  </w:num>
  <w:num w:numId="28">
    <w:abstractNumId w:val="25"/>
  </w:num>
  <w:num w:numId="29">
    <w:abstractNumId w:val="35"/>
  </w:num>
  <w:num w:numId="30">
    <w:abstractNumId w:val="29"/>
  </w:num>
  <w:num w:numId="31">
    <w:abstractNumId w:val="32"/>
  </w:num>
  <w:num w:numId="32">
    <w:abstractNumId w:val="5"/>
  </w:num>
  <w:num w:numId="33">
    <w:abstractNumId w:val="27"/>
  </w:num>
  <w:num w:numId="34">
    <w:abstractNumId w:val="9"/>
  </w:num>
  <w:num w:numId="35">
    <w:abstractNumId w:val="7"/>
  </w:num>
  <w:num w:numId="36">
    <w:abstractNumId w:val="34"/>
  </w:num>
  <w:num w:numId="37">
    <w:abstractNumId w:val="22"/>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35A"/>
    <w:rsid w:val="00013588"/>
    <w:rsid w:val="00021A01"/>
    <w:rsid w:val="00025A0E"/>
    <w:rsid w:val="00064700"/>
    <w:rsid w:val="0010211C"/>
    <w:rsid w:val="001373D3"/>
    <w:rsid w:val="0017544E"/>
    <w:rsid w:val="00196DF0"/>
    <w:rsid w:val="001A7A17"/>
    <w:rsid w:val="001C688D"/>
    <w:rsid w:val="001D1055"/>
    <w:rsid w:val="001F1E9F"/>
    <w:rsid w:val="00211E5A"/>
    <w:rsid w:val="00240A20"/>
    <w:rsid w:val="00264703"/>
    <w:rsid w:val="00284C3E"/>
    <w:rsid w:val="002B010C"/>
    <w:rsid w:val="002C48A7"/>
    <w:rsid w:val="002F0DC0"/>
    <w:rsid w:val="00311632"/>
    <w:rsid w:val="003503AE"/>
    <w:rsid w:val="003624B8"/>
    <w:rsid w:val="00372E16"/>
    <w:rsid w:val="0038368F"/>
    <w:rsid w:val="003D6955"/>
    <w:rsid w:val="0043435A"/>
    <w:rsid w:val="004455B7"/>
    <w:rsid w:val="00450067"/>
    <w:rsid w:val="004537A2"/>
    <w:rsid w:val="004577ED"/>
    <w:rsid w:val="0046731D"/>
    <w:rsid w:val="004769D2"/>
    <w:rsid w:val="00476BDA"/>
    <w:rsid w:val="004D21C9"/>
    <w:rsid w:val="004E23CF"/>
    <w:rsid w:val="004E333C"/>
    <w:rsid w:val="004E4789"/>
    <w:rsid w:val="004E6FAA"/>
    <w:rsid w:val="00513C25"/>
    <w:rsid w:val="005704AB"/>
    <w:rsid w:val="005A314D"/>
    <w:rsid w:val="005C129C"/>
    <w:rsid w:val="005C1EBA"/>
    <w:rsid w:val="005E23E4"/>
    <w:rsid w:val="005E6EED"/>
    <w:rsid w:val="005F6743"/>
    <w:rsid w:val="00637A4B"/>
    <w:rsid w:val="006865DA"/>
    <w:rsid w:val="006B450C"/>
    <w:rsid w:val="006B4D22"/>
    <w:rsid w:val="006C3D05"/>
    <w:rsid w:val="006D057E"/>
    <w:rsid w:val="006D7665"/>
    <w:rsid w:val="00731364"/>
    <w:rsid w:val="00745785"/>
    <w:rsid w:val="00751702"/>
    <w:rsid w:val="00774267"/>
    <w:rsid w:val="00797BCF"/>
    <w:rsid w:val="007C2AA0"/>
    <w:rsid w:val="007C57C4"/>
    <w:rsid w:val="007D47BE"/>
    <w:rsid w:val="007D6BB3"/>
    <w:rsid w:val="007E6DEB"/>
    <w:rsid w:val="008A49AE"/>
    <w:rsid w:val="00901E1B"/>
    <w:rsid w:val="00910F39"/>
    <w:rsid w:val="00930A35"/>
    <w:rsid w:val="009326C5"/>
    <w:rsid w:val="00940EFD"/>
    <w:rsid w:val="00981C4E"/>
    <w:rsid w:val="00982F58"/>
    <w:rsid w:val="009C63EF"/>
    <w:rsid w:val="009C7168"/>
    <w:rsid w:val="009D5BCA"/>
    <w:rsid w:val="009E4658"/>
    <w:rsid w:val="009F7C3A"/>
    <w:rsid w:val="00A1056E"/>
    <w:rsid w:val="00A222D1"/>
    <w:rsid w:val="00AB7F66"/>
    <w:rsid w:val="00AD09B2"/>
    <w:rsid w:val="00AE309D"/>
    <w:rsid w:val="00B0760C"/>
    <w:rsid w:val="00B12BE1"/>
    <w:rsid w:val="00B20A0C"/>
    <w:rsid w:val="00B22B11"/>
    <w:rsid w:val="00B612AE"/>
    <w:rsid w:val="00B911B0"/>
    <w:rsid w:val="00BB543D"/>
    <w:rsid w:val="00BF5085"/>
    <w:rsid w:val="00C11E20"/>
    <w:rsid w:val="00C515BD"/>
    <w:rsid w:val="00C551B1"/>
    <w:rsid w:val="00C80EE9"/>
    <w:rsid w:val="00C873CC"/>
    <w:rsid w:val="00CB6ECA"/>
    <w:rsid w:val="00D276B8"/>
    <w:rsid w:val="00DA3541"/>
    <w:rsid w:val="00DB741D"/>
    <w:rsid w:val="00DF4496"/>
    <w:rsid w:val="00DF543E"/>
    <w:rsid w:val="00E13CCE"/>
    <w:rsid w:val="00E27DBC"/>
    <w:rsid w:val="00E32C8D"/>
    <w:rsid w:val="00E51A52"/>
    <w:rsid w:val="00E725FD"/>
    <w:rsid w:val="00EB0561"/>
    <w:rsid w:val="00ED6375"/>
    <w:rsid w:val="00EF4963"/>
    <w:rsid w:val="00F04FBD"/>
    <w:rsid w:val="00F456BB"/>
    <w:rsid w:val="00F45B94"/>
    <w:rsid w:val="00F51445"/>
    <w:rsid w:val="00F70B6C"/>
    <w:rsid w:val="00F76C4E"/>
    <w:rsid w:val="00FA722A"/>
    <w:rsid w:val="00FC137D"/>
    <w:rsid w:val="00FE6BD0"/>
    <w:rsid w:val="00FE7B3B"/>
    <w:rsid w:val="00FF5C2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0E075"/>
  <w15:chartTrackingRefBased/>
  <w15:docId w15:val="{BAF5305A-E353-1B4D-B8AE-415B3D248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AU"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69D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11632"/>
    <w:pPr>
      <w:spacing w:before="100" w:beforeAutospacing="1" w:after="100" w:afterAutospacing="1"/>
    </w:pPr>
    <w:rPr>
      <w:rFonts w:ascii="Times New Roman" w:eastAsia="Times New Roman" w:hAnsi="Times New Roman" w:cs="Times New Roman"/>
      <w:lang w:eastAsia="en-GB"/>
    </w:rPr>
  </w:style>
  <w:style w:type="table" w:styleId="TableGrid">
    <w:name w:val="Table Grid"/>
    <w:basedOn w:val="TableNormal"/>
    <w:uiPriority w:val="39"/>
    <w:rsid w:val="0031163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D7665"/>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D7665"/>
    <w:rPr>
      <w:rFonts w:ascii="Times New Roman" w:hAnsi="Times New Roman" w:cs="Times New Roman"/>
      <w:sz w:val="18"/>
      <w:szCs w:val="18"/>
    </w:rPr>
  </w:style>
  <w:style w:type="paragraph" w:styleId="FootnoteText">
    <w:name w:val="footnote text"/>
    <w:basedOn w:val="Normal"/>
    <w:link w:val="FootnoteTextChar"/>
    <w:uiPriority w:val="99"/>
    <w:semiHidden/>
    <w:unhideWhenUsed/>
    <w:rsid w:val="005A314D"/>
    <w:pPr>
      <w:spacing w:after="0"/>
    </w:pPr>
    <w:rPr>
      <w:sz w:val="20"/>
      <w:szCs w:val="20"/>
    </w:rPr>
  </w:style>
  <w:style w:type="character" w:customStyle="1" w:styleId="FootnoteTextChar">
    <w:name w:val="Footnote Text Char"/>
    <w:basedOn w:val="DefaultParagraphFont"/>
    <w:link w:val="FootnoteText"/>
    <w:uiPriority w:val="99"/>
    <w:semiHidden/>
    <w:rsid w:val="005A314D"/>
    <w:rPr>
      <w:sz w:val="20"/>
      <w:szCs w:val="20"/>
    </w:rPr>
  </w:style>
  <w:style w:type="character" w:styleId="FootnoteReference">
    <w:name w:val="footnote reference"/>
    <w:basedOn w:val="DefaultParagraphFont"/>
    <w:uiPriority w:val="99"/>
    <w:semiHidden/>
    <w:unhideWhenUsed/>
    <w:rsid w:val="005A314D"/>
    <w:rPr>
      <w:vertAlign w:val="superscript"/>
    </w:rPr>
  </w:style>
  <w:style w:type="paragraph" w:styleId="Title">
    <w:name w:val="Title"/>
    <w:basedOn w:val="Normal"/>
    <w:next w:val="Normal"/>
    <w:link w:val="TitleChar"/>
    <w:uiPriority w:val="10"/>
    <w:qFormat/>
    <w:rsid w:val="00211E5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1E5A"/>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F51445"/>
    <w:rPr>
      <w:b/>
      <w:bCs/>
    </w:rPr>
  </w:style>
  <w:style w:type="paragraph" w:styleId="Footer">
    <w:name w:val="footer"/>
    <w:basedOn w:val="Normal"/>
    <w:link w:val="FooterChar"/>
    <w:uiPriority w:val="99"/>
    <w:unhideWhenUsed/>
    <w:rsid w:val="009D5BCA"/>
    <w:pPr>
      <w:tabs>
        <w:tab w:val="center" w:pos="4680"/>
        <w:tab w:val="right" w:pos="9360"/>
      </w:tabs>
      <w:spacing w:after="0"/>
    </w:pPr>
  </w:style>
  <w:style w:type="character" w:customStyle="1" w:styleId="FooterChar">
    <w:name w:val="Footer Char"/>
    <w:basedOn w:val="DefaultParagraphFont"/>
    <w:link w:val="Footer"/>
    <w:uiPriority w:val="99"/>
    <w:rsid w:val="009D5BCA"/>
  </w:style>
  <w:style w:type="character" w:styleId="PageNumber">
    <w:name w:val="page number"/>
    <w:basedOn w:val="DefaultParagraphFont"/>
    <w:uiPriority w:val="99"/>
    <w:semiHidden/>
    <w:unhideWhenUsed/>
    <w:rsid w:val="009D5BCA"/>
  </w:style>
  <w:style w:type="paragraph" w:styleId="ListParagraph">
    <w:name w:val="List Paragraph"/>
    <w:basedOn w:val="Normal"/>
    <w:uiPriority w:val="34"/>
    <w:qFormat/>
    <w:rsid w:val="009D5BCA"/>
    <w:pPr>
      <w:ind w:left="720"/>
      <w:contextualSpacing/>
    </w:pPr>
  </w:style>
  <w:style w:type="character" w:styleId="CommentReference">
    <w:name w:val="annotation reference"/>
    <w:basedOn w:val="DefaultParagraphFont"/>
    <w:uiPriority w:val="99"/>
    <w:semiHidden/>
    <w:unhideWhenUsed/>
    <w:rsid w:val="0038368F"/>
    <w:rPr>
      <w:sz w:val="16"/>
      <w:szCs w:val="16"/>
    </w:rPr>
  </w:style>
  <w:style w:type="paragraph" w:styleId="CommentText">
    <w:name w:val="annotation text"/>
    <w:basedOn w:val="Normal"/>
    <w:link w:val="CommentTextChar"/>
    <w:uiPriority w:val="99"/>
    <w:semiHidden/>
    <w:unhideWhenUsed/>
    <w:rsid w:val="0038368F"/>
    <w:rPr>
      <w:sz w:val="20"/>
      <w:szCs w:val="20"/>
    </w:rPr>
  </w:style>
  <w:style w:type="character" w:customStyle="1" w:styleId="CommentTextChar">
    <w:name w:val="Comment Text Char"/>
    <w:basedOn w:val="DefaultParagraphFont"/>
    <w:link w:val="CommentText"/>
    <w:uiPriority w:val="99"/>
    <w:semiHidden/>
    <w:rsid w:val="0038368F"/>
    <w:rPr>
      <w:sz w:val="20"/>
      <w:szCs w:val="20"/>
    </w:rPr>
  </w:style>
  <w:style w:type="paragraph" w:styleId="CommentSubject">
    <w:name w:val="annotation subject"/>
    <w:basedOn w:val="CommentText"/>
    <w:next w:val="CommentText"/>
    <w:link w:val="CommentSubjectChar"/>
    <w:uiPriority w:val="99"/>
    <w:semiHidden/>
    <w:unhideWhenUsed/>
    <w:rsid w:val="0038368F"/>
    <w:rPr>
      <w:b/>
      <w:bCs/>
    </w:rPr>
  </w:style>
  <w:style w:type="character" w:customStyle="1" w:styleId="CommentSubjectChar">
    <w:name w:val="Comment Subject Char"/>
    <w:basedOn w:val="CommentTextChar"/>
    <w:link w:val="CommentSubject"/>
    <w:uiPriority w:val="99"/>
    <w:semiHidden/>
    <w:rsid w:val="0038368F"/>
    <w:rPr>
      <w:b/>
      <w:bCs/>
      <w:sz w:val="20"/>
      <w:szCs w:val="20"/>
    </w:rPr>
  </w:style>
  <w:style w:type="character" w:customStyle="1" w:styleId="Heading1Char">
    <w:name w:val="Heading 1 Char"/>
    <w:basedOn w:val="DefaultParagraphFont"/>
    <w:link w:val="Heading1"/>
    <w:uiPriority w:val="9"/>
    <w:rsid w:val="004769D2"/>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4537A2"/>
    <w:rPr>
      <w:color w:val="0563C1" w:themeColor="hyperlink"/>
      <w:u w:val="single"/>
    </w:rPr>
  </w:style>
  <w:style w:type="character" w:styleId="UnresolvedMention">
    <w:name w:val="Unresolved Mention"/>
    <w:basedOn w:val="DefaultParagraphFont"/>
    <w:uiPriority w:val="99"/>
    <w:semiHidden/>
    <w:unhideWhenUsed/>
    <w:rsid w:val="004537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88985">
      <w:bodyDiv w:val="1"/>
      <w:marLeft w:val="0"/>
      <w:marRight w:val="0"/>
      <w:marTop w:val="0"/>
      <w:marBottom w:val="0"/>
      <w:divBdr>
        <w:top w:val="none" w:sz="0" w:space="0" w:color="auto"/>
        <w:left w:val="none" w:sz="0" w:space="0" w:color="auto"/>
        <w:bottom w:val="none" w:sz="0" w:space="0" w:color="auto"/>
        <w:right w:val="none" w:sz="0" w:space="0" w:color="auto"/>
      </w:divBdr>
      <w:divsChild>
        <w:div w:id="667291533">
          <w:marLeft w:val="0"/>
          <w:marRight w:val="0"/>
          <w:marTop w:val="0"/>
          <w:marBottom w:val="0"/>
          <w:divBdr>
            <w:top w:val="none" w:sz="0" w:space="0" w:color="auto"/>
            <w:left w:val="none" w:sz="0" w:space="0" w:color="auto"/>
            <w:bottom w:val="none" w:sz="0" w:space="0" w:color="auto"/>
            <w:right w:val="none" w:sz="0" w:space="0" w:color="auto"/>
          </w:divBdr>
          <w:divsChild>
            <w:div w:id="1185677963">
              <w:marLeft w:val="0"/>
              <w:marRight w:val="0"/>
              <w:marTop w:val="0"/>
              <w:marBottom w:val="0"/>
              <w:divBdr>
                <w:top w:val="none" w:sz="0" w:space="0" w:color="auto"/>
                <w:left w:val="none" w:sz="0" w:space="0" w:color="auto"/>
                <w:bottom w:val="none" w:sz="0" w:space="0" w:color="auto"/>
                <w:right w:val="none" w:sz="0" w:space="0" w:color="auto"/>
              </w:divBdr>
              <w:divsChild>
                <w:div w:id="684670512">
                  <w:marLeft w:val="0"/>
                  <w:marRight w:val="0"/>
                  <w:marTop w:val="0"/>
                  <w:marBottom w:val="0"/>
                  <w:divBdr>
                    <w:top w:val="none" w:sz="0" w:space="0" w:color="auto"/>
                    <w:left w:val="none" w:sz="0" w:space="0" w:color="auto"/>
                    <w:bottom w:val="none" w:sz="0" w:space="0" w:color="auto"/>
                    <w:right w:val="none" w:sz="0" w:space="0" w:color="auto"/>
                  </w:divBdr>
                  <w:divsChild>
                    <w:div w:id="143583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152076">
      <w:bodyDiv w:val="1"/>
      <w:marLeft w:val="0"/>
      <w:marRight w:val="0"/>
      <w:marTop w:val="0"/>
      <w:marBottom w:val="0"/>
      <w:divBdr>
        <w:top w:val="none" w:sz="0" w:space="0" w:color="auto"/>
        <w:left w:val="none" w:sz="0" w:space="0" w:color="auto"/>
        <w:bottom w:val="none" w:sz="0" w:space="0" w:color="auto"/>
        <w:right w:val="none" w:sz="0" w:space="0" w:color="auto"/>
      </w:divBdr>
      <w:divsChild>
        <w:div w:id="1868785865">
          <w:marLeft w:val="0"/>
          <w:marRight w:val="0"/>
          <w:marTop w:val="0"/>
          <w:marBottom w:val="0"/>
          <w:divBdr>
            <w:top w:val="none" w:sz="0" w:space="0" w:color="auto"/>
            <w:left w:val="none" w:sz="0" w:space="0" w:color="auto"/>
            <w:bottom w:val="none" w:sz="0" w:space="0" w:color="auto"/>
            <w:right w:val="none" w:sz="0" w:space="0" w:color="auto"/>
          </w:divBdr>
          <w:divsChild>
            <w:div w:id="544366788">
              <w:marLeft w:val="0"/>
              <w:marRight w:val="0"/>
              <w:marTop w:val="0"/>
              <w:marBottom w:val="0"/>
              <w:divBdr>
                <w:top w:val="none" w:sz="0" w:space="0" w:color="auto"/>
                <w:left w:val="none" w:sz="0" w:space="0" w:color="auto"/>
                <w:bottom w:val="none" w:sz="0" w:space="0" w:color="auto"/>
                <w:right w:val="none" w:sz="0" w:space="0" w:color="auto"/>
              </w:divBdr>
              <w:divsChild>
                <w:div w:id="296688499">
                  <w:marLeft w:val="0"/>
                  <w:marRight w:val="0"/>
                  <w:marTop w:val="0"/>
                  <w:marBottom w:val="0"/>
                  <w:divBdr>
                    <w:top w:val="none" w:sz="0" w:space="0" w:color="auto"/>
                    <w:left w:val="none" w:sz="0" w:space="0" w:color="auto"/>
                    <w:bottom w:val="none" w:sz="0" w:space="0" w:color="auto"/>
                    <w:right w:val="none" w:sz="0" w:space="0" w:color="auto"/>
                  </w:divBdr>
                  <w:divsChild>
                    <w:div w:id="3100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8075076">
      <w:bodyDiv w:val="1"/>
      <w:marLeft w:val="0"/>
      <w:marRight w:val="0"/>
      <w:marTop w:val="0"/>
      <w:marBottom w:val="0"/>
      <w:divBdr>
        <w:top w:val="none" w:sz="0" w:space="0" w:color="auto"/>
        <w:left w:val="none" w:sz="0" w:space="0" w:color="auto"/>
        <w:bottom w:val="none" w:sz="0" w:space="0" w:color="auto"/>
        <w:right w:val="none" w:sz="0" w:space="0" w:color="auto"/>
      </w:divBdr>
      <w:divsChild>
        <w:div w:id="1030255261">
          <w:marLeft w:val="0"/>
          <w:marRight w:val="0"/>
          <w:marTop w:val="0"/>
          <w:marBottom w:val="0"/>
          <w:divBdr>
            <w:top w:val="none" w:sz="0" w:space="0" w:color="auto"/>
            <w:left w:val="none" w:sz="0" w:space="0" w:color="auto"/>
            <w:bottom w:val="none" w:sz="0" w:space="0" w:color="auto"/>
            <w:right w:val="none" w:sz="0" w:space="0" w:color="auto"/>
          </w:divBdr>
          <w:divsChild>
            <w:div w:id="993070956">
              <w:marLeft w:val="0"/>
              <w:marRight w:val="0"/>
              <w:marTop w:val="0"/>
              <w:marBottom w:val="0"/>
              <w:divBdr>
                <w:top w:val="none" w:sz="0" w:space="0" w:color="auto"/>
                <w:left w:val="none" w:sz="0" w:space="0" w:color="auto"/>
                <w:bottom w:val="none" w:sz="0" w:space="0" w:color="auto"/>
                <w:right w:val="none" w:sz="0" w:space="0" w:color="auto"/>
              </w:divBdr>
              <w:divsChild>
                <w:div w:id="415979614">
                  <w:marLeft w:val="0"/>
                  <w:marRight w:val="0"/>
                  <w:marTop w:val="0"/>
                  <w:marBottom w:val="0"/>
                  <w:divBdr>
                    <w:top w:val="none" w:sz="0" w:space="0" w:color="auto"/>
                    <w:left w:val="none" w:sz="0" w:space="0" w:color="auto"/>
                    <w:bottom w:val="none" w:sz="0" w:space="0" w:color="auto"/>
                    <w:right w:val="none" w:sz="0" w:space="0" w:color="auto"/>
                  </w:divBdr>
                  <w:divsChild>
                    <w:div w:id="945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854460">
      <w:bodyDiv w:val="1"/>
      <w:marLeft w:val="0"/>
      <w:marRight w:val="0"/>
      <w:marTop w:val="0"/>
      <w:marBottom w:val="0"/>
      <w:divBdr>
        <w:top w:val="none" w:sz="0" w:space="0" w:color="auto"/>
        <w:left w:val="none" w:sz="0" w:space="0" w:color="auto"/>
        <w:bottom w:val="none" w:sz="0" w:space="0" w:color="auto"/>
        <w:right w:val="none" w:sz="0" w:space="0" w:color="auto"/>
      </w:divBdr>
      <w:divsChild>
        <w:div w:id="823818022">
          <w:marLeft w:val="0"/>
          <w:marRight w:val="0"/>
          <w:marTop w:val="0"/>
          <w:marBottom w:val="0"/>
          <w:divBdr>
            <w:top w:val="none" w:sz="0" w:space="0" w:color="auto"/>
            <w:left w:val="none" w:sz="0" w:space="0" w:color="auto"/>
            <w:bottom w:val="none" w:sz="0" w:space="0" w:color="auto"/>
            <w:right w:val="none" w:sz="0" w:space="0" w:color="auto"/>
          </w:divBdr>
          <w:divsChild>
            <w:div w:id="999236258">
              <w:marLeft w:val="0"/>
              <w:marRight w:val="0"/>
              <w:marTop w:val="0"/>
              <w:marBottom w:val="0"/>
              <w:divBdr>
                <w:top w:val="none" w:sz="0" w:space="0" w:color="auto"/>
                <w:left w:val="none" w:sz="0" w:space="0" w:color="auto"/>
                <w:bottom w:val="none" w:sz="0" w:space="0" w:color="auto"/>
                <w:right w:val="none" w:sz="0" w:space="0" w:color="auto"/>
              </w:divBdr>
              <w:divsChild>
                <w:div w:id="319505561">
                  <w:marLeft w:val="0"/>
                  <w:marRight w:val="0"/>
                  <w:marTop w:val="0"/>
                  <w:marBottom w:val="0"/>
                  <w:divBdr>
                    <w:top w:val="none" w:sz="0" w:space="0" w:color="auto"/>
                    <w:left w:val="none" w:sz="0" w:space="0" w:color="auto"/>
                    <w:bottom w:val="none" w:sz="0" w:space="0" w:color="auto"/>
                    <w:right w:val="none" w:sz="0" w:space="0" w:color="auto"/>
                  </w:divBdr>
                  <w:divsChild>
                    <w:div w:id="81441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956300">
      <w:bodyDiv w:val="1"/>
      <w:marLeft w:val="0"/>
      <w:marRight w:val="0"/>
      <w:marTop w:val="0"/>
      <w:marBottom w:val="0"/>
      <w:divBdr>
        <w:top w:val="none" w:sz="0" w:space="0" w:color="auto"/>
        <w:left w:val="none" w:sz="0" w:space="0" w:color="auto"/>
        <w:bottom w:val="none" w:sz="0" w:space="0" w:color="auto"/>
        <w:right w:val="none" w:sz="0" w:space="0" w:color="auto"/>
      </w:divBdr>
      <w:divsChild>
        <w:div w:id="518080554">
          <w:marLeft w:val="0"/>
          <w:marRight w:val="0"/>
          <w:marTop w:val="0"/>
          <w:marBottom w:val="0"/>
          <w:divBdr>
            <w:top w:val="none" w:sz="0" w:space="0" w:color="auto"/>
            <w:left w:val="none" w:sz="0" w:space="0" w:color="auto"/>
            <w:bottom w:val="none" w:sz="0" w:space="0" w:color="auto"/>
            <w:right w:val="none" w:sz="0" w:space="0" w:color="auto"/>
          </w:divBdr>
          <w:divsChild>
            <w:div w:id="175075417">
              <w:marLeft w:val="0"/>
              <w:marRight w:val="0"/>
              <w:marTop w:val="0"/>
              <w:marBottom w:val="0"/>
              <w:divBdr>
                <w:top w:val="none" w:sz="0" w:space="0" w:color="auto"/>
                <w:left w:val="none" w:sz="0" w:space="0" w:color="auto"/>
                <w:bottom w:val="none" w:sz="0" w:space="0" w:color="auto"/>
                <w:right w:val="none" w:sz="0" w:space="0" w:color="auto"/>
              </w:divBdr>
              <w:divsChild>
                <w:div w:id="1795709378">
                  <w:marLeft w:val="0"/>
                  <w:marRight w:val="0"/>
                  <w:marTop w:val="0"/>
                  <w:marBottom w:val="0"/>
                  <w:divBdr>
                    <w:top w:val="none" w:sz="0" w:space="0" w:color="auto"/>
                    <w:left w:val="none" w:sz="0" w:space="0" w:color="auto"/>
                    <w:bottom w:val="none" w:sz="0" w:space="0" w:color="auto"/>
                    <w:right w:val="none" w:sz="0" w:space="0" w:color="auto"/>
                  </w:divBdr>
                  <w:divsChild>
                    <w:div w:id="179420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2592204">
      <w:bodyDiv w:val="1"/>
      <w:marLeft w:val="0"/>
      <w:marRight w:val="0"/>
      <w:marTop w:val="0"/>
      <w:marBottom w:val="0"/>
      <w:divBdr>
        <w:top w:val="none" w:sz="0" w:space="0" w:color="auto"/>
        <w:left w:val="none" w:sz="0" w:space="0" w:color="auto"/>
        <w:bottom w:val="none" w:sz="0" w:space="0" w:color="auto"/>
        <w:right w:val="none" w:sz="0" w:space="0" w:color="auto"/>
      </w:divBdr>
      <w:divsChild>
        <w:div w:id="1204054725">
          <w:marLeft w:val="0"/>
          <w:marRight w:val="0"/>
          <w:marTop w:val="0"/>
          <w:marBottom w:val="0"/>
          <w:divBdr>
            <w:top w:val="none" w:sz="0" w:space="0" w:color="auto"/>
            <w:left w:val="none" w:sz="0" w:space="0" w:color="auto"/>
            <w:bottom w:val="none" w:sz="0" w:space="0" w:color="auto"/>
            <w:right w:val="none" w:sz="0" w:space="0" w:color="auto"/>
          </w:divBdr>
          <w:divsChild>
            <w:div w:id="1925872077">
              <w:marLeft w:val="0"/>
              <w:marRight w:val="0"/>
              <w:marTop w:val="0"/>
              <w:marBottom w:val="0"/>
              <w:divBdr>
                <w:top w:val="none" w:sz="0" w:space="0" w:color="auto"/>
                <w:left w:val="none" w:sz="0" w:space="0" w:color="auto"/>
                <w:bottom w:val="none" w:sz="0" w:space="0" w:color="auto"/>
                <w:right w:val="none" w:sz="0" w:space="0" w:color="auto"/>
              </w:divBdr>
              <w:divsChild>
                <w:div w:id="1129469244">
                  <w:marLeft w:val="0"/>
                  <w:marRight w:val="0"/>
                  <w:marTop w:val="0"/>
                  <w:marBottom w:val="0"/>
                  <w:divBdr>
                    <w:top w:val="none" w:sz="0" w:space="0" w:color="auto"/>
                    <w:left w:val="none" w:sz="0" w:space="0" w:color="auto"/>
                    <w:bottom w:val="none" w:sz="0" w:space="0" w:color="auto"/>
                    <w:right w:val="none" w:sz="0" w:space="0" w:color="auto"/>
                  </w:divBdr>
                  <w:divsChild>
                    <w:div w:id="85793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241657">
      <w:bodyDiv w:val="1"/>
      <w:marLeft w:val="0"/>
      <w:marRight w:val="0"/>
      <w:marTop w:val="0"/>
      <w:marBottom w:val="0"/>
      <w:divBdr>
        <w:top w:val="none" w:sz="0" w:space="0" w:color="auto"/>
        <w:left w:val="none" w:sz="0" w:space="0" w:color="auto"/>
        <w:bottom w:val="none" w:sz="0" w:space="0" w:color="auto"/>
        <w:right w:val="none" w:sz="0" w:space="0" w:color="auto"/>
      </w:divBdr>
      <w:divsChild>
        <w:div w:id="1263147811">
          <w:marLeft w:val="0"/>
          <w:marRight w:val="0"/>
          <w:marTop w:val="0"/>
          <w:marBottom w:val="0"/>
          <w:divBdr>
            <w:top w:val="none" w:sz="0" w:space="0" w:color="auto"/>
            <w:left w:val="none" w:sz="0" w:space="0" w:color="auto"/>
            <w:bottom w:val="none" w:sz="0" w:space="0" w:color="auto"/>
            <w:right w:val="none" w:sz="0" w:space="0" w:color="auto"/>
          </w:divBdr>
          <w:divsChild>
            <w:div w:id="1550995837">
              <w:marLeft w:val="0"/>
              <w:marRight w:val="0"/>
              <w:marTop w:val="0"/>
              <w:marBottom w:val="0"/>
              <w:divBdr>
                <w:top w:val="none" w:sz="0" w:space="0" w:color="auto"/>
                <w:left w:val="none" w:sz="0" w:space="0" w:color="auto"/>
                <w:bottom w:val="none" w:sz="0" w:space="0" w:color="auto"/>
                <w:right w:val="none" w:sz="0" w:space="0" w:color="auto"/>
              </w:divBdr>
              <w:divsChild>
                <w:div w:id="1485467324">
                  <w:marLeft w:val="0"/>
                  <w:marRight w:val="0"/>
                  <w:marTop w:val="0"/>
                  <w:marBottom w:val="0"/>
                  <w:divBdr>
                    <w:top w:val="none" w:sz="0" w:space="0" w:color="auto"/>
                    <w:left w:val="none" w:sz="0" w:space="0" w:color="auto"/>
                    <w:bottom w:val="none" w:sz="0" w:space="0" w:color="auto"/>
                    <w:right w:val="none" w:sz="0" w:space="0" w:color="auto"/>
                  </w:divBdr>
                  <w:divsChild>
                    <w:div w:id="81877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755584">
      <w:bodyDiv w:val="1"/>
      <w:marLeft w:val="0"/>
      <w:marRight w:val="0"/>
      <w:marTop w:val="0"/>
      <w:marBottom w:val="0"/>
      <w:divBdr>
        <w:top w:val="none" w:sz="0" w:space="0" w:color="auto"/>
        <w:left w:val="none" w:sz="0" w:space="0" w:color="auto"/>
        <w:bottom w:val="none" w:sz="0" w:space="0" w:color="auto"/>
        <w:right w:val="none" w:sz="0" w:space="0" w:color="auto"/>
      </w:divBdr>
      <w:divsChild>
        <w:div w:id="190144693">
          <w:marLeft w:val="0"/>
          <w:marRight w:val="0"/>
          <w:marTop w:val="0"/>
          <w:marBottom w:val="0"/>
          <w:divBdr>
            <w:top w:val="none" w:sz="0" w:space="0" w:color="auto"/>
            <w:left w:val="none" w:sz="0" w:space="0" w:color="auto"/>
            <w:bottom w:val="none" w:sz="0" w:space="0" w:color="auto"/>
            <w:right w:val="none" w:sz="0" w:space="0" w:color="auto"/>
          </w:divBdr>
          <w:divsChild>
            <w:div w:id="158739683">
              <w:marLeft w:val="0"/>
              <w:marRight w:val="0"/>
              <w:marTop w:val="0"/>
              <w:marBottom w:val="0"/>
              <w:divBdr>
                <w:top w:val="none" w:sz="0" w:space="0" w:color="auto"/>
                <w:left w:val="none" w:sz="0" w:space="0" w:color="auto"/>
                <w:bottom w:val="none" w:sz="0" w:space="0" w:color="auto"/>
                <w:right w:val="none" w:sz="0" w:space="0" w:color="auto"/>
              </w:divBdr>
              <w:divsChild>
                <w:div w:id="963197406">
                  <w:marLeft w:val="0"/>
                  <w:marRight w:val="0"/>
                  <w:marTop w:val="0"/>
                  <w:marBottom w:val="0"/>
                  <w:divBdr>
                    <w:top w:val="none" w:sz="0" w:space="0" w:color="auto"/>
                    <w:left w:val="none" w:sz="0" w:space="0" w:color="auto"/>
                    <w:bottom w:val="none" w:sz="0" w:space="0" w:color="auto"/>
                    <w:right w:val="none" w:sz="0" w:space="0" w:color="auto"/>
                  </w:divBdr>
                  <w:divsChild>
                    <w:div w:id="175258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9199571">
      <w:bodyDiv w:val="1"/>
      <w:marLeft w:val="0"/>
      <w:marRight w:val="0"/>
      <w:marTop w:val="0"/>
      <w:marBottom w:val="0"/>
      <w:divBdr>
        <w:top w:val="none" w:sz="0" w:space="0" w:color="auto"/>
        <w:left w:val="none" w:sz="0" w:space="0" w:color="auto"/>
        <w:bottom w:val="none" w:sz="0" w:space="0" w:color="auto"/>
        <w:right w:val="none" w:sz="0" w:space="0" w:color="auto"/>
      </w:divBdr>
      <w:divsChild>
        <w:div w:id="92480145">
          <w:marLeft w:val="0"/>
          <w:marRight w:val="0"/>
          <w:marTop w:val="0"/>
          <w:marBottom w:val="0"/>
          <w:divBdr>
            <w:top w:val="none" w:sz="0" w:space="0" w:color="auto"/>
            <w:left w:val="none" w:sz="0" w:space="0" w:color="auto"/>
            <w:bottom w:val="none" w:sz="0" w:space="0" w:color="auto"/>
            <w:right w:val="none" w:sz="0" w:space="0" w:color="auto"/>
          </w:divBdr>
          <w:divsChild>
            <w:div w:id="2020114091">
              <w:marLeft w:val="0"/>
              <w:marRight w:val="0"/>
              <w:marTop w:val="0"/>
              <w:marBottom w:val="0"/>
              <w:divBdr>
                <w:top w:val="none" w:sz="0" w:space="0" w:color="auto"/>
                <w:left w:val="none" w:sz="0" w:space="0" w:color="auto"/>
                <w:bottom w:val="none" w:sz="0" w:space="0" w:color="auto"/>
                <w:right w:val="none" w:sz="0" w:space="0" w:color="auto"/>
              </w:divBdr>
              <w:divsChild>
                <w:div w:id="611713197">
                  <w:marLeft w:val="0"/>
                  <w:marRight w:val="0"/>
                  <w:marTop w:val="0"/>
                  <w:marBottom w:val="0"/>
                  <w:divBdr>
                    <w:top w:val="none" w:sz="0" w:space="0" w:color="auto"/>
                    <w:left w:val="none" w:sz="0" w:space="0" w:color="auto"/>
                    <w:bottom w:val="none" w:sz="0" w:space="0" w:color="auto"/>
                    <w:right w:val="none" w:sz="0" w:space="0" w:color="auto"/>
                  </w:divBdr>
                  <w:divsChild>
                    <w:div w:id="139304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376859">
      <w:bodyDiv w:val="1"/>
      <w:marLeft w:val="0"/>
      <w:marRight w:val="0"/>
      <w:marTop w:val="0"/>
      <w:marBottom w:val="0"/>
      <w:divBdr>
        <w:top w:val="none" w:sz="0" w:space="0" w:color="auto"/>
        <w:left w:val="none" w:sz="0" w:space="0" w:color="auto"/>
        <w:bottom w:val="none" w:sz="0" w:space="0" w:color="auto"/>
        <w:right w:val="none" w:sz="0" w:space="0" w:color="auto"/>
      </w:divBdr>
      <w:divsChild>
        <w:div w:id="2136753655">
          <w:marLeft w:val="0"/>
          <w:marRight w:val="0"/>
          <w:marTop w:val="0"/>
          <w:marBottom w:val="0"/>
          <w:divBdr>
            <w:top w:val="none" w:sz="0" w:space="0" w:color="auto"/>
            <w:left w:val="none" w:sz="0" w:space="0" w:color="auto"/>
            <w:bottom w:val="none" w:sz="0" w:space="0" w:color="auto"/>
            <w:right w:val="none" w:sz="0" w:space="0" w:color="auto"/>
          </w:divBdr>
          <w:divsChild>
            <w:div w:id="229385278">
              <w:marLeft w:val="0"/>
              <w:marRight w:val="0"/>
              <w:marTop w:val="0"/>
              <w:marBottom w:val="0"/>
              <w:divBdr>
                <w:top w:val="none" w:sz="0" w:space="0" w:color="auto"/>
                <w:left w:val="none" w:sz="0" w:space="0" w:color="auto"/>
                <w:bottom w:val="none" w:sz="0" w:space="0" w:color="auto"/>
                <w:right w:val="none" w:sz="0" w:space="0" w:color="auto"/>
              </w:divBdr>
              <w:divsChild>
                <w:div w:id="1094670122">
                  <w:marLeft w:val="0"/>
                  <w:marRight w:val="0"/>
                  <w:marTop w:val="0"/>
                  <w:marBottom w:val="0"/>
                  <w:divBdr>
                    <w:top w:val="none" w:sz="0" w:space="0" w:color="auto"/>
                    <w:left w:val="none" w:sz="0" w:space="0" w:color="auto"/>
                    <w:bottom w:val="none" w:sz="0" w:space="0" w:color="auto"/>
                    <w:right w:val="none" w:sz="0" w:space="0" w:color="auto"/>
                  </w:divBdr>
                  <w:divsChild>
                    <w:div w:id="412243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3338480">
      <w:bodyDiv w:val="1"/>
      <w:marLeft w:val="0"/>
      <w:marRight w:val="0"/>
      <w:marTop w:val="0"/>
      <w:marBottom w:val="0"/>
      <w:divBdr>
        <w:top w:val="none" w:sz="0" w:space="0" w:color="auto"/>
        <w:left w:val="none" w:sz="0" w:space="0" w:color="auto"/>
        <w:bottom w:val="none" w:sz="0" w:space="0" w:color="auto"/>
        <w:right w:val="none" w:sz="0" w:space="0" w:color="auto"/>
      </w:divBdr>
      <w:divsChild>
        <w:div w:id="1499152470">
          <w:marLeft w:val="0"/>
          <w:marRight w:val="0"/>
          <w:marTop w:val="0"/>
          <w:marBottom w:val="0"/>
          <w:divBdr>
            <w:top w:val="none" w:sz="0" w:space="0" w:color="auto"/>
            <w:left w:val="none" w:sz="0" w:space="0" w:color="auto"/>
            <w:bottom w:val="none" w:sz="0" w:space="0" w:color="auto"/>
            <w:right w:val="none" w:sz="0" w:space="0" w:color="auto"/>
          </w:divBdr>
          <w:divsChild>
            <w:div w:id="1256935642">
              <w:marLeft w:val="0"/>
              <w:marRight w:val="0"/>
              <w:marTop w:val="0"/>
              <w:marBottom w:val="0"/>
              <w:divBdr>
                <w:top w:val="none" w:sz="0" w:space="0" w:color="auto"/>
                <w:left w:val="none" w:sz="0" w:space="0" w:color="auto"/>
                <w:bottom w:val="none" w:sz="0" w:space="0" w:color="auto"/>
                <w:right w:val="none" w:sz="0" w:space="0" w:color="auto"/>
              </w:divBdr>
              <w:divsChild>
                <w:div w:id="914901423">
                  <w:marLeft w:val="0"/>
                  <w:marRight w:val="0"/>
                  <w:marTop w:val="0"/>
                  <w:marBottom w:val="0"/>
                  <w:divBdr>
                    <w:top w:val="none" w:sz="0" w:space="0" w:color="auto"/>
                    <w:left w:val="none" w:sz="0" w:space="0" w:color="auto"/>
                    <w:bottom w:val="none" w:sz="0" w:space="0" w:color="auto"/>
                    <w:right w:val="none" w:sz="0" w:space="0" w:color="auto"/>
                  </w:divBdr>
                  <w:divsChild>
                    <w:div w:id="90618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304775">
      <w:bodyDiv w:val="1"/>
      <w:marLeft w:val="0"/>
      <w:marRight w:val="0"/>
      <w:marTop w:val="0"/>
      <w:marBottom w:val="0"/>
      <w:divBdr>
        <w:top w:val="none" w:sz="0" w:space="0" w:color="auto"/>
        <w:left w:val="none" w:sz="0" w:space="0" w:color="auto"/>
        <w:bottom w:val="none" w:sz="0" w:space="0" w:color="auto"/>
        <w:right w:val="none" w:sz="0" w:space="0" w:color="auto"/>
      </w:divBdr>
      <w:divsChild>
        <w:div w:id="1909268897">
          <w:marLeft w:val="0"/>
          <w:marRight w:val="0"/>
          <w:marTop w:val="0"/>
          <w:marBottom w:val="0"/>
          <w:divBdr>
            <w:top w:val="none" w:sz="0" w:space="0" w:color="auto"/>
            <w:left w:val="none" w:sz="0" w:space="0" w:color="auto"/>
            <w:bottom w:val="none" w:sz="0" w:space="0" w:color="auto"/>
            <w:right w:val="none" w:sz="0" w:space="0" w:color="auto"/>
          </w:divBdr>
          <w:divsChild>
            <w:div w:id="920989395">
              <w:marLeft w:val="0"/>
              <w:marRight w:val="0"/>
              <w:marTop w:val="0"/>
              <w:marBottom w:val="0"/>
              <w:divBdr>
                <w:top w:val="none" w:sz="0" w:space="0" w:color="auto"/>
                <w:left w:val="none" w:sz="0" w:space="0" w:color="auto"/>
                <w:bottom w:val="none" w:sz="0" w:space="0" w:color="auto"/>
                <w:right w:val="none" w:sz="0" w:space="0" w:color="auto"/>
              </w:divBdr>
              <w:divsChild>
                <w:div w:id="1624073104">
                  <w:marLeft w:val="0"/>
                  <w:marRight w:val="0"/>
                  <w:marTop w:val="0"/>
                  <w:marBottom w:val="0"/>
                  <w:divBdr>
                    <w:top w:val="none" w:sz="0" w:space="0" w:color="auto"/>
                    <w:left w:val="none" w:sz="0" w:space="0" w:color="auto"/>
                    <w:bottom w:val="none" w:sz="0" w:space="0" w:color="auto"/>
                    <w:right w:val="none" w:sz="0" w:space="0" w:color="auto"/>
                  </w:divBdr>
                  <w:divsChild>
                    <w:div w:id="188116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445832">
      <w:bodyDiv w:val="1"/>
      <w:marLeft w:val="0"/>
      <w:marRight w:val="0"/>
      <w:marTop w:val="0"/>
      <w:marBottom w:val="0"/>
      <w:divBdr>
        <w:top w:val="none" w:sz="0" w:space="0" w:color="auto"/>
        <w:left w:val="none" w:sz="0" w:space="0" w:color="auto"/>
        <w:bottom w:val="none" w:sz="0" w:space="0" w:color="auto"/>
        <w:right w:val="none" w:sz="0" w:space="0" w:color="auto"/>
      </w:divBdr>
      <w:divsChild>
        <w:div w:id="229463181">
          <w:marLeft w:val="0"/>
          <w:marRight w:val="0"/>
          <w:marTop w:val="0"/>
          <w:marBottom w:val="0"/>
          <w:divBdr>
            <w:top w:val="none" w:sz="0" w:space="0" w:color="auto"/>
            <w:left w:val="none" w:sz="0" w:space="0" w:color="auto"/>
            <w:bottom w:val="none" w:sz="0" w:space="0" w:color="auto"/>
            <w:right w:val="none" w:sz="0" w:space="0" w:color="auto"/>
          </w:divBdr>
          <w:divsChild>
            <w:div w:id="38676770">
              <w:marLeft w:val="0"/>
              <w:marRight w:val="0"/>
              <w:marTop w:val="0"/>
              <w:marBottom w:val="0"/>
              <w:divBdr>
                <w:top w:val="none" w:sz="0" w:space="0" w:color="auto"/>
                <w:left w:val="none" w:sz="0" w:space="0" w:color="auto"/>
                <w:bottom w:val="none" w:sz="0" w:space="0" w:color="auto"/>
                <w:right w:val="none" w:sz="0" w:space="0" w:color="auto"/>
              </w:divBdr>
              <w:divsChild>
                <w:div w:id="1149901122">
                  <w:marLeft w:val="0"/>
                  <w:marRight w:val="0"/>
                  <w:marTop w:val="0"/>
                  <w:marBottom w:val="0"/>
                  <w:divBdr>
                    <w:top w:val="none" w:sz="0" w:space="0" w:color="auto"/>
                    <w:left w:val="none" w:sz="0" w:space="0" w:color="auto"/>
                    <w:bottom w:val="none" w:sz="0" w:space="0" w:color="auto"/>
                    <w:right w:val="none" w:sz="0" w:space="0" w:color="auto"/>
                  </w:divBdr>
                  <w:divsChild>
                    <w:div w:id="152825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915503">
      <w:bodyDiv w:val="1"/>
      <w:marLeft w:val="0"/>
      <w:marRight w:val="0"/>
      <w:marTop w:val="0"/>
      <w:marBottom w:val="0"/>
      <w:divBdr>
        <w:top w:val="none" w:sz="0" w:space="0" w:color="auto"/>
        <w:left w:val="none" w:sz="0" w:space="0" w:color="auto"/>
        <w:bottom w:val="none" w:sz="0" w:space="0" w:color="auto"/>
        <w:right w:val="none" w:sz="0" w:space="0" w:color="auto"/>
      </w:divBdr>
      <w:divsChild>
        <w:div w:id="174194903">
          <w:marLeft w:val="0"/>
          <w:marRight w:val="0"/>
          <w:marTop w:val="0"/>
          <w:marBottom w:val="0"/>
          <w:divBdr>
            <w:top w:val="none" w:sz="0" w:space="0" w:color="auto"/>
            <w:left w:val="none" w:sz="0" w:space="0" w:color="auto"/>
            <w:bottom w:val="none" w:sz="0" w:space="0" w:color="auto"/>
            <w:right w:val="none" w:sz="0" w:space="0" w:color="auto"/>
          </w:divBdr>
          <w:divsChild>
            <w:div w:id="400755963">
              <w:marLeft w:val="0"/>
              <w:marRight w:val="0"/>
              <w:marTop w:val="0"/>
              <w:marBottom w:val="0"/>
              <w:divBdr>
                <w:top w:val="none" w:sz="0" w:space="0" w:color="auto"/>
                <w:left w:val="none" w:sz="0" w:space="0" w:color="auto"/>
                <w:bottom w:val="none" w:sz="0" w:space="0" w:color="auto"/>
                <w:right w:val="none" w:sz="0" w:space="0" w:color="auto"/>
              </w:divBdr>
              <w:divsChild>
                <w:div w:id="982386759">
                  <w:marLeft w:val="0"/>
                  <w:marRight w:val="0"/>
                  <w:marTop w:val="0"/>
                  <w:marBottom w:val="0"/>
                  <w:divBdr>
                    <w:top w:val="none" w:sz="0" w:space="0" w:color="auto"/>
                    <w:left w:val="none" w:sz="0" w:space="0" w:color="auto"/>
                    <w:bottom w:val="none" w:sz="0" w:space="0" w:color="auto"/>
                    <w:right w:val="none" w:sz="0" w:space="0" w:color="auto"/>
                  </w:divBdr>
                  <w:divsChild>
                    <w:div w:id="94434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141770">
      <w:bodyDiv w:val="1"/>
      <w:marLeft w:val="0"/>
      <w:marRight w:val="0"/>
      <w:marTop w:val="0"/>
      <w:marBottom w:val="0"/>
      <w:divBdr>
        <w:top w:val="none" w:sz="0" w:space="0" w:color="auto"/>
        <w:left w:val="none" w:sz="0" w:space="0" w:color="auto"/>
        <w:bottom w:val="none" w:sz="0" w:space="0" w:color="auto"/>
        <w:right w:val="none" w:sz="0" w:space="0" w:color="auto"/>
      </w:divBdr>
      <w:divsChild>
        <w:div w:id="1264872944">
          <w:marLeft w:val="0"/>
          <w:marRight w:val="0"/>
          <w:marTop w:val="0"/>
          <w:marBottom w:val="0"/>
          <w:divBdr>
            <w:top w:val="none" w:sz="0" w:space="0" w:color="auto"/>
            <w:left w:val="none" w:sz="0" w:space="0" w:color="auto"/>
            <w:bottom w:val="none" w:sz="0" w:space="0" w:color="auto"/>
            <w:right w:val="none" w:sz="0" w:space="0" w:color="auto"/>
          </w:divBdr>
          <w:divsChild>
            <w:div w:id="1455362745">
              <w:marLeft w:val="0"/>
              <w:marRight w:val="0"/>
              <w:marTop w:val="0"/>
              <w:marBottom w:val="0"/>
              <w:divBdr>
                <w:top w:val="none" w:sz="0" w:space="0" w:color="auto"/>
                <w:left w:val="none" w:sz="0" w:space="0" w:color="auto"/>
                <w:bottom w:val="none" w:sz="0" w:space="0" w:color="auto"/>
                <w:right w:val="none" w:sz="0" w:space="0" w:color="auto"/>
              </w:divBdr>
              <w:divsChild>
                <w:div w:id="1310859992">
                  <w:marLeft w:val="0"/>
                  <w:marRight w:val="0"/>
                  <w:marTop w:val="0"/>
                  <w:marBottom w:val="0"/>
                  <w:divBdr>
                    <w:top w:val="none" w:sz="0" w:space="0" w:color="auto"/>
                    <w:left w:val="none" w:sz="0" w:space="0" w:color="auto"/>
                    <w:bottom w:val="none" w:sz="0" w:space="0" w:color="auto"/>
                    <w:right w:val="none" w:sz="0" w:space="0" w:color="auto"/>
                  </w:divBdr>
                  <w:divsChild>
                    <w:div w:id="112816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2501271">
      <w:bodyDiv w:val="1"/>
      <w:marLeft w:val="0"/>
      <w:marRight w:val="0"/>
      <w:marTop w:val="0"/>
      <w:marBottom w:val="0"/>
      <w:divBdr>
        <w:top w:val="none" w:sz="0" w:space="0" w:color="auto"/>
        <w:left w:val="none" w:sz="0" w:space="0" w:color="auto"/>
        <w:bottom w:val="none" w:sz="0" w:space="0" w:color="auto"/>
        <w:right w:val="none" w:sz="0" w:space="0" w:color="auto"/>
      </w:divBdr>
      <w:divsChild>
        <w:div w:id="276834796">
          <w:marLeft w:val="0"/>
          <w:marRight w:val="0"/>
          <w:marTop w:val="0"/>
          <w:marBottom w:val="0"/>
          <w:divBdr>
            <w:top w:val="none" w:sz="0" w:space="0" w:color="auto"/>
            <w:left w:val="none" w:sz="0" w:space="0" w:color="auto"/>
            <w:bottom w:val="none" w:sz="0" w:space="0" w:color="auto"/>
            <w:right w:val="none" w:sz="0" w:space="0" w:color="auto"/>
          </w:divBdr>
          <w:divsChild>
            <w:div w:id="507449909">
              <w:marLeft w:val="0"/>
              <w:marRight w:val="0"/>
              <w:marTop w:val="0"/>
              <w:marBottom w:val="0"/>
              <w:divBdr>
                <w:top w:val="none" w:sz="0" w:space="0" w:color="auto"/>
                <w:left w:val="none" w:sz="0" w:space="0" w:color="auto"/>
                <w:bottom w:val="none" w:sz="0" w:space="0" w:color="auto"/>
                <w:right w:val="none" w:sz="0" w:space="0" w:color="auto"/>
              </w:divBdr>
              <w:divsChild>
                <w:div w:id="118453097">
                  <w:marLeft w:val="0"/>
                  <w:marRight w:val="0"/>
                  <w:marTop w:val="0"/>
                  <w:marBottom w:val="0"/>
                  <w:divBdr>
                    <w:top w:val="none" w:sz="0" w:space="0" w:color="auto"/>
                    <w:left w:val="none" w:sz="0" w:space="0" w:color="auto"/>
                    <w:bottom w:val="none" w:sz="0" w:space="0" w:color="auto"/>
                    <w:right w:val="none" w:sz="0" w:space="0" w:color="auto"/>
                  </w:divBdr>
                  <w:divsChild>
                    <w:div w:id="89118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998388">
      <w:bodyDiv w:val="1"/>
      <w:marLeft w:val="0"/>
      <w:marRight w:val="0"/>
      <w:marTop w:val="0"/>
      <w:marBottom w:val="0"/>
      <w:divBdr>
        <w:top w:val="none" w:sz="0" w:space="0" w:color="auto"/>
        <w:left w:val="none" w:sz="0" w:space="0" w:color="auto"/>
        <w:bottom w:val="none" w:sz="0" w:space="0" w:color="auto"/>
        <w:right w:val="none" w:sz="0" w:space="0" w:color="auto"/>
      </w:divBdr>
      <w:divsChild>
        <w:div w:id="367605846">
          <w:marLeft w:val="0"/>
          <w:marRight w:val="0"/>
          <w:marTop w:val="0"/>
          <w:marBottom w:val="0"/>
          <w:divBdr>
            <w:top w:val="none" w:sz="0" w:space="0" w:color="auto"/>
            <w:left w:val="none" w:sz="0" w:space="0" w:color="auto"/>
            <w:bottom w:val="none" w:sz="0" w:space="0" w:color="auto"/>
            <w:right w:val="none" w:sz="0" w:space="0" w:color="auto"/>
          </w:divBdr>
          <w:divsChild>
            <w:div w:id="1189951032">
              <w:marLeft w:val="0"/>
              <w:marRight w:val="0"/>
              <w:marTop w:val="0"/>
              <w:marBottom w:val="0"/>
              <w:divBdr>
                <w:top w:val="none" w:sz="0" w:space="0" w:color="auto"/>
                <w:left w:val="none" w:sz="0" w:space="0" w:color="auto"/>
                <w:bottom w:val="none" w:sz="0" w:space="0" w:color="auto"/>
                <w:right w:val="none" w:sz="0" w:space="0" w:color="auto"/>
              </w:divBdr>
              <w:divsChild>
                <w:div w:id="904946867">
                  <w:marLeft w:val="0"/>
                  <w:marRight w:val="0"/>
                  <w:marTop w:val="0"/>
                  <w:marBottom w:val="0"/>
                  <w:divBdr>
                    <w:top w:val="none" w:sz="0" w:space="0" w:color="auto"/>
                    <w:left w:val="none" w:sz="0" w:space="0" w:color="auto"/>
                    <w:bottom w:val="none" w:sz="0" w:space="0" w:color="auto"/>
                    <w:right w:val="none" w:sz="0" w:space="0" w:color="auto"/>
                  </w:divBdr>
                  <w:divsChild>
                    <w:div w:id="46670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7403747">
      <w:bodyDiv w:val="1"/>
      <w:marLeft w:val="0"/>
      <w:marRight w:val="0"/>
      <w:marTop w:val="0"/>
      <w:marBottom w:val="0"/>
      <w:divBdr>
        <w:top w:val="none" w:sz="0" w:space="0" w:color="auto"/>
        <w:left w:val="none" w:sz="0" w:space="0" w:color="auto"/>
        <w:bottom w:val="none" w:sz="0" w:space="0" w:color="auto"/>
        <w:right w:val="none" w:sz="0" w:space="0" w:color="auto"/>
      </w:divBdr>
      <w:divsChild>
        <w:div w:id="1599172150">
          <w:marLeft w:val="0"/>
          <w:marRight w:val="0"/>
          <w:marTop w:val="0"/>
          <w:marBottom w:val="0"/>
          <w:divBdr>
            <w:top w:val="none" w:sz="0" w:space="0" w:color="auto"/>
            <w:left w:val="none" w:sz="0" w:space="0" w:color="auto"/>
            <w:bottom w:val="none" w:sz="0" w:space="0" w:color="auto"/>
            <w:right w:val="none" w:sz="0" w:space="0" w:color="auto"/>
          </w:divBdr>
          <w:divsChild>
            <w:div w:id="1641033700">
              <w:marLeft w:val="0"/>
              <w:marRight w:val="0"/>
              <w:marTop w:val="0"/>
              <w:marBottom w:val="0"/>
              <w:divBdr>
                <w:top w:val="none" w:sz="0" w:space="0" w:color="auto"/>
                <w:left w:val="none" w:sz="0" w:space="0" w:color="auto"/>
                <w:bottom w:val="none" w:sz="0" w:space="0" w:color="auto"/>
                <w:right w:val="none" w:sz="0" w:space="0" w:color="auto"/>
              </w:divBdr>
              <w:divsChild>
                <w:div w:id="756906275">
                  <w:marLeft w:val="0"/>
                  <w:marRight w:val="0"/>
                  <w:marTop w:val="0"/>
                  <w:marBottom w:val="0"/>
                  <w:divBdr>
                    <w:top w:val="none" w:sz="0" w:space="0" w:color="auto"/>
                    <w:left w:val="none" w:sz="0" w:space="0" w:color="auto"/>
                    <w:bottom w:val="none" w:sz="0" w:space="0" w:color="auto"/>
                    <w:right w:val="none" w:sz="0" w:space="0" w:color="auto"/>
                  </w:divBdr>
                  <w:divsChild>
                    <w:div w:id="30666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970856">
      <w:bodyDiv w:val="1"/>
      <w:marLeft w:val="0"/>
      <w:marRight w:val="0"/>
      <w:marTop w:val="0"/>
      <w:marBottom w:val="0"/>
      <w:divBdr>
        <w:top w:val="none" w:sz="0" w:space="0" w:color="auto"/>
        <w:left w:val="none" w:sz="0" w:space="0" w:color="auto"/>
        <w:bottom w:val="none" w:sz="0" w:space="0" w:color="auto"/>
        <w:right w:val="none" w:sz="0" w:space="0" w:color="auto"/>
      </w:divBdr>
      <w:divsChild>
        <w:div w:id="546576524">
          <w:marLeft w:val="0"/>
          <w:marRight w:val="0"/>
          <w:marTop w:val="0"/>
          <w:marBottom w:val="0"/>
          <w:divBdr>
            <w:top w:val="none" w:sz="0" w:space="0" w:color="auto"/>
            <w:left w:val="none" w:sz="0" w:space="0" w:color="auto"/>
            <w:bottom w:val="none" w:sz="0" w:space="0" w:color="auto"/>
            <w:right w:val="none" w:sz="0" w:space="0" w:color="auto"/>
          </w:divBdr>
          <w:divsChild>
            <w:div w:id="2113865215">
              <w:marLeft w:val="0"/>
              <w:marRight w:val="0"/>
              <w:marTop w:val="0"/>
              <w:marBottom w:val="0"/>
              <w:divBdr>
                <w:top w:val="none" w:sz="0" w:space="0" w:color="auto"/>
                <w:left w:val="none" w:sz="0" w:space="0" w:color="auto"/>
                <w:bottom w:val="none" w:sz="0" w:space="0" w:color="auto"/>
                <w:right w:val="none" w:sz="0" w:space="0" w:color="auto"/>
              </w:divBdr>
              <w:divsChild>
                <w:div w:id="1378428363">
                  <w:marLeft w:val="0"/>
                  <w:marRight w:val="0"/>
                  <w:marTop w:val="0"/>
                  <w:marBottom w:val="0"/>
                  <w:divBdr>
                    <w:top w:val="none" w:sz="0" w:space="0" w:color="auto"/>
                    <w:left w:val="none" w:sz="0" w:space="0" w:color="auto"/>
                    <w:bottom w:val="none" w:sz="0" w:space="0" w:color="auto"/>
                    <w:right w:val="none" w:sz="0" w:space="0" w:color="auto"/>
                  </w:divBdr>
                  <w:divsChild>
                    <w:div w:id="38341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928697">
      <w:bodyDiv w:val="1"/>
      <w:marLeft w:val="0"/>
      <w:marRight w:val="0"/>
      <w:marTop w:val="0"/>
      <w:marBottom w:val="0"/>
      <w:divBdr>
        <w:top w:val="none" w:sz="0" w:space="0" w:color="auto"/>
        <w:left w:val="none" w:sz="0" w:space="0" w:color="auto"/>
        <w:bottom w:val="none" w:sz="0" w:space="0" w:color="auto"/>
        <w:right w:val="none" w:sz="0" w:space="0" w:color="auto"/>
      </w:divBdr>
      <w:divsChild>
        <w:div w:id="813986956">
          <w:marLeft w:val="0"/>
          <w:marRight w:val="0"/>
          <w:marTop w:val="0"/>
          <w:marBottom w:val="0"/>
          <w:divBdr>
            <w:top w:val="none" w:sz="0" w:space="0" w:color="auto"/>
            <w:left w:val="none" w:sz="0" w:space="0" w:color="auto"/>
            <w:bottom w:val="none" w:sz="0" w:space="0" w:color="auto"/>
            <w:right w:val="none" w:sz="0" w:space="0" w:color="auto"/>
          </w:divBdr>
          <w:divsChild>
            <w:div w:id="1311330588">
              <w:marLeft w:val="0"/>
              <w:marRight w:val="0"/>
              <w:marTop w:val="0"/>
              <w:marBottom w:val="0"/>
              <w:divBdr>
                <w:top w:val="none" w:sz="0" w:space="0" w:color="auto"/>
                <w:left w:val="none" w:sz="0" w:space="0" w:color="auto"/>
                <w:bottom w:val="none" w:sz="0" w:space="0" w:color="auto"/>
                <w:right w:val="none" w:sz="0" w:space="0" w:color="auto"/>
              </w:divBdr>
              <w:divsChild>
                <w:div w:id="1490705963">
                  <w:marLeft w:val="0"/>
                  <w:marRight w:val="0"/>
                  <w:marTop w:val="0"/>
                  <w:marBottom w:val="0"/>
                  <w:divBdr>
                    <w:top w:val="none" w:sz="0" w:space="0" w:color="auto"/>
                    <w:left w:val="none" w:sz="0" w:space="0" w:color="auto"/>
                    <w:bottom w:val="none" w:sz="0" w:space="0" w:color="auto"/>
                    <w:right w:val="none" w:sz="0" w:space="0" w:color="auto"/>
                  </w:divBdr>
                  <w:divsChild>
                    <w:div w:id="66238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404387">
      <w:bodyDiv w:val="1"/>
      <w:marLeft w:val="0"/>
      <w:marRight w:val="0"/>
      <w:marTop w:val="0"/>
      <w:marBottom w:val="0"/>
      <w:divBdr>
        <w:top w:val="none" w:sz="0" w:space="0" w:color="auto"/>
        <w:left w:val="none" w:sz="0" w:space="0" w:color="auto"/>
        <w:bottom w:val="none" w:sz="0" w:space="0" w:color="auto"/>
        <w:right w:val="none" w:sz="0" w:space="0" w:color="auto"/>
      </w:divBdr>
      <w:divsChild>
        <w:div w:id="891843217">
          <w:marLeft w:val="0"/>
          <w:marRight w:val="0"/>
          <w:marTop w:val="0"/>
          <w:marBottom w:val="0"/>
          <w:divBdr>
            <w:top w:val="none" w:sz="0" w:space="0" w:color="auto"/>
            <w:left w:val="none" w:sz="0" w:space="0" w:color="auto"/>
            <w:bottom w:val="none" w:sz="0" w:space="0" w:color="auto"/>
            <w:right w:val="none" w:sz="0" w:space="0" w:color="auto"/>
          </w:divBdr>
          <w:divsChild>
            <w:div w:id="152184783">
              <w:marLeft w:val="0"/>
              <w:marRight w:val="0"/>
              <w:marTop w:val="0"/>
              <w:marBottom w:val="0"/>
              <w:divBdr>
                <w:top w:val="none" w:sz="0" w:space="0" w:color="auto"/>
                <w:left w:val="none" w:sz="0" w:space="0" w:color="auto"/>
                <w:bottom w:val="none" w:sz="0" w:space="0" w:color="auto"/>
                <w:right w:val="none" w:sz="0" w:space="0" w:color="auto"/>
              </w:divBdr>
              <w:divsChild>
                <w:div w:id="1822233028">
                  <w:marLeft w:val="0"/>
                  <w:marRight w:val="0"/>
                  <w:marTop w:val="0"/>
                  <w:marBottom w:val="0"/>
                  <w:divBdr>
                    <w:top w:val="none" w:sz="0" w:space="0" w:color="auto"/>
                    <w:left w:val="none" w:sz="0" w:space="0" w:color="auto"/>
                    <w:bottom w:val="none" w:sz="0" w:space="0" w:color="auto"/>
                    <w:right w:val="none" w:sz="0" w:space="0" w:color="auto"/>
                  </w:divBdr>
                  <w:divsChild>
                    <w:div w:id="29426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657075">
      <w:bodyDiv w:val="1"/>
      <w:marLeft w:val="0"/>
      <w:marRight w:val="0"/>
      <w:marTop w:val="0"/>
      <w:marBottom w:val="0"/>
      <w:divBdr>
        <w:top w:val="none" w:sz="0" w:space="0" w:color="auto"/>
        <w:left w:val="none" w:sz="0" w:space="0" w:color="auto"/>
        <w:bottom w:val="none" w:sz="0" w:space="0" w:color="auto"/>
        <w:right w:val="none" w:sz="0" w:space="0" w:color="auto"/>
      </w:divBdr>
      <w:divsChild>
        <w:div w:id="1133208365">
          <w:marLeft w:val="0"/>
          <w:marRight w:val="0"/>
          <w:marTop w:val="0"/>
          <w:marBottom w:val="0"/>
          <w:divBdr>
            <w:top w:val="none" w:sz="0" w:space="0" w:color="auto"/>
            <w:left w:val="none" w:sz="0" w:space="0" w:color="auto"/>
            <w:bottom w:val="none" w:sz="0" w:space="0" w:color="auto"/>
            <w:right w:val="none" w:sz="0" w:space="0" w:color="auto"/>
          </w:divBdr>
          <w:divsChild>
            <w:div w:id="534347690">
              <w:marLeft w:val="0"/>
              <w:marRight w:val="0"/>
              <w:marTop w:val="0"/>
              <w:marBottom w:val="0"/>
              <w:divBdr>
                <w:top w:val="none" w:sz="0" w:space="0" w:color="auto"/>
                <w:left w:val="none" w:sz="0" w:space="0" w:color="auto"/>
                <w:bottom w:val="none" w:sz="0" w:space="0" w:color="auto"/>
                <w:right w:val="none" w:sz="0" w:space="0" w:color="auto"/>
              </w:divBdr>
              <w:divsChild>
                <w:div w:id="387842259">
                  <w:marLeft w:val="0"/>
                  <w:marRight w:val="0"/>
                  <w:marTop w:val="0"/>
                  <w:marBottom w:val="0"/>
                  <w:divBdr>
                    <w:top w:val="none" w:sz="0" w:space="0" w:color="auto"/>
                    <w:left w:val="none" w:sz="0" w:space="0" w:color="auto"/>
                    <w:bottom w:val="none" w:sz="0" w:space="0" w:color="auto"/>
                    <w:right w:val="none" w:sz="0" w:space="0" w:color="auto"/>
                  </w:divBdr>
                  <w:divsChild>
                    <w:div w:id="7055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503495">
      <w:bodyDiv w:val="1"/>
      <w:marLeft w:val="0"/>
      <w:marRight w:val="0"/>
      <w:marTop w:val="0"/>
      <w:marBottom w:val="0"/>
      <w:divBdr>
        <w:top w:val="none" w:sz="0" w:space="0" w:color="auto"/>
        <w:left w:val="none" w:sz="0" w:space="0" w:color="auto"/>
        <w:bottom w:val="none" w:sz="0" w:space="0" w:color="auto"/>
        <w:right w:val="none" w:sz="0" w:space="0" w:color="auto"/>
      </w:divBdr>
      <w:divsChild>
        <w:div w:id="1132401928">
          <w:marLeft w:val="0"/>
          <w:marRight w:val="0"/>
          <w:marTop w:val="0"/>
          <w:marBottom w:val="0"/>
          <w:divBdr>
            <w:top w:val="none" w:sz="0" w:space="0" w:color="auto"/>
            <w:left w:val="none" w:sz="0" w:space="0" w:color="auto"/>
            <w:bottom w:val="none" w:sz="0" w:space="0" w:color="auto"/>
            <w:right w:val="none" w:sz="0" w:space="0" w:color="auto"/>
          </w:divBdr>
          <w:divsChild>
            <w:div w:id="1926528751">
              <w:marLeft w:val="0"/>
              <w:marRight w:val="0"/>
              <w:marTop w:val="0"/>
              <w:marBottom w:val="0"/>
              <w:divBdr>
                <w:top w:val="none" w:sz="0" w:space="0" w:color="auto"/>
                <w:left w:val="none" w:sz="0" w:space="0" w:color="auto"/>
                <w:bottom w:val="none" w:sz="0" w:space="0" w:color="auto"/>
                <w:right w:val="none" w:sz="0" w:space="0" w:color="auto"/>
              </w:divBdr>
              <w:divsChild>
                <w:div w:id="792134579">
                  <w:marLeft w:val="0"/>
                  <w:marRight w:val="0"/>
                  <w:marTop w:val="0"/>
                  <w:marBottom w:val="0"/>
                  <w:divBdr>
                    <w:top w:val="none" w:sz="0" w:space="0" w:color="auto"/>
                    <w:left w:val="none" w:sz="0" w:space="0" w:color="auto"/>
                    <w:bottom w:val="none" w:sz="0" w:space="0" w:color="auto"/>
                    <w:right w:val="none" w:sz="0" w:space="0" w:color="auto"/>
                  </w:divBdr>
                  <w:divsChild>
                    <w:div w:id="174984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887053">
      <w:bodyDiv w:val="1"/>
      <w:marLeft w:val="0"/>
      <w:marRight w:val="0"/>
      <w:marTop w:val="0"/>
      <w:marBottom w:val="0"/>
      <w:divBdr>
        <w:top w:val="none" w:sz="0" w:space="0" w:color="auto"/>
        <w:left w:val="none" w:sz="0" w:space="0" w:color="auto"/>
        <w:bottom w:val="none" w:sz="0" w:space="0" w:color="auto"/>
        <w:right w:val="none" w:sz="0" w:space="0" w:color="auto"/>
      </w:divBdr>
      <w:divsChild>
        <w:div w:id="1068530385">
          <w:marLeft w:val="0"/>
          <w:marRight w:val="0"/>
          <w:marTop w:val="0"/>
          <w:marBottom w:val="0"/>
          <w:divBdr>
            <w:top w:val="none" w:sz="0" w:space="0" w:color="auto"/>
            <w:left w:val="none" w:sz="0" w:space="0" w:color="auto"/>
            <w:bottom w:val="none" w:sz="0" w:space="0" w:color="auto"/>
            <w:right w:val="none" w:sz="0" w:space="0" w:color="auto"/>
          </w:divBdr>
          <w:divsChild>
            <w:div w:id="1524243563">
              <w:marLeft w:val="0"/>
              <w:marRight w:val="0"/>
              <w:marTop w:val="0"/>
              <w:marBottom w:val="0"/>
              <w:divBdr>
                <w:top w:val="none" w:sz="0" w:space="0" w:color="auto"/>
                <w:left w:val="none" w:sz="0" w:space="0" w:color="auto"/>
                <w:bottom w:val="none" w:sz="0" w:space="0" w:color="auto"/>
                <w:right w:val="none" w:sz="0" w:space="0" w:color="auto"/>
              </w:divBdr>
              <w:divsChild>
                <w:div w:id="227542195">
                  <w:marLeft w:val="0"/>
                  <w:marRight w:val="0"/>
                  <w:marTop w:val="0"/>
                  <w:marBottom w:val="0"/>
                  <w:divBdr>
                    <w:top w:val="none" w:sz="0" w:space="0" w:color="auto"/>
                    <w:left w:val="none" w:sz="0" w:space="0" w:color="auto"/>
                    <w:bottom w:val="none" w:sz="0" w:space="0" w:color="auto"/>
                    <w:right w:val="none" w:sz="0" w:space="0" w:color="auto"/>
                  </w:divBdr>
                  <w:divsChild>
                    <w:div w:id="89262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498525">
      <w:bodyDiv w:val="1"/>
      <w:marLeft w:val="0"/>
      <w:marRight w:val="0"/>
      <w:marTop w:val="0"/>
      <w:marBottom w:val="0"/>
      <w:divBdr>
        <w:top w:val="none" w:sz="0" w:space="0" w:color="auto"/>
        <w:left w:val="none" w:sz="0" w:space="0" w:color="auto"/>
        <w:bottom w:val="none" w:sz="0" w:space="0" w:color="auto"/>
        <w:right w:val="none" w:sz="0" w:space="0" w:color="auto"/>
      </w:divBdr>
      <w:divsChild>
        <w:div w:id="1230767187">
          <w:marLeft w:val="0"/>
          <w:marRight w:val="0"/>
          <w:marTop w:val="0"/>
          <w:marBottom w:val="0"/>
          <w:divBdr>
            <w:top w:val="none" w:sz="0" w:space="0" w:color="auto"/>
            <w:left w:val="none" w:sz="0" w:space="0" w:color="auto"/>
            <w:bottom w:val="none" w:sz="0" w:space="0" w:color="auto"/>
            <w:right w:val="none" w:sz="0" w:space="0" w:color="auto"/>
          </w:divBdr>
          <w:divsChild>
            <w:div w:id="237449805">
              <w:marLeft w:val="0"/>
              <w:marRight w:val="0"/>
              <w:marTop w:val="0"/>
              <w:marBottom w:val="0"/>
              <w:divBdr>
                <w:top w:val="none" w:sz="0" w:space="0" w:color="auto"/>
                <w:left w:val="none" w:sz="0" w:space="0" w:color="auto"/>
                <w:bottom w:val="none" w:sz="0" w:space="0" w:color="auto"/>
                <w:right w:val="none" w:sz="0" w:space="0" w:color="auto"/>
              </w:divBdr>
              <w:divsChild>
                <w:div w:id="1230458632">
                  <w:marLeft w:val="0"/>
                  <w:marRight w:val="0"/>
                  <w:marTop w:val="0"/>
                  <w:marBottom w:val="0"/>
                  <w:divBdr>
                    <w:top w:val="none" w:sz="0" w:space="0" w:color="auto"/>
                    <w:left w:val="none" w:sz="0" w:space="0" w:color="auto"/>
                    <w:bottom w:val="none" w:sz="0" w:space="0" w:color="auto"/>
                    <w:right w:val="none" w:sz="0" w:space="0" w:color="auto"/>
                  </w:divBdr>
                  <w:divsChild>
                    <w:div w:id="186817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3684428">
      <w:bodyDiv w:val="1"/>
      <w:marLeft w:val="0"/>
      <w:marRight w:val="0"/>
      <w:marTop w:val="0"/>
      <w:marBottom w:val="0"/>
      <w:divBdr>
        <w:top w:val="none" w:sz="0" w:space="0" w:color="auto"/>
        <w:left w:val="none" w:sz="0" w:space="0" w:color="auto"/>
        <w:bottom w:val="none" w:sz="0" w:space="0" w:color="auto"/>
        <w:right w:val="none" w:sz="0" w:space="0" w:color="auto"/>
      </w:divBdr>
      <w:divsChild>
        <w:div w:id="775250944">
          <w:marLeft w:val="0"/>
          <w:marRight w:val="0"/>
          <w:marTop w:val="0"/>
          <w:marBottom w:val="0"/>
          <w:divBdr>
            <w:top w:val="none" w:sz="0" w:space="0" w:color="auto"/>
            <w:left w:val="none" w:sz="0" w:space="0" w:color="auto"/>
            <w:bottom w:val="none" w:sz="0" w:space="0" w:color="auto"/>
            <w:right w:val="none" w:sz="0" w:space="0" w:color="auto"/>
          </w:divBdr>
          <w:divsChild>
            <w:div w:id="864295402">
              <w:marLeft w:val="0"/>
              <w:marRight w:val="0"/>
              <w:marTop w:val="0"/>
              <w:marBottom w:val="0"/>
              <w:divBdr>
                <w:top w:val="none" w:sz="0" w:space="0" w:color="auto"/>
                <w:left w:val="none" w:sz="0" w:space="0" w:color="auto"/>
                <w:bottom w:val="none" w:sz="0" w:space="0" w:color="auto"/>
                <w:right w:val="none" w:sz="0" w:space="0" w:color="auto"/>
              </w:divBdr>
              <w:divsChild>
                <w:div w:id="1229729423">
                  <w:marLeft w:val="0"/>
                  <w:marRight w:val="0"/>
                  <w:marTop w:val="0"/>
                  <w:marBottom w:val="0"/>
                  <w:divBdr>
                    <w:top w:val="none" w:sz="0" w:space="0" w:color="auto"/>
                    <w:left w:val="none" w:sz="0" w:space="0" w:color="auto"/>
                    <w:bottom w:val="none" w:sz="0" w:space="0" w:color="auto"/>
                    <w:right w:val="none" w:sz="0" w:space="0" w:color="auto"/>
                  </w:divBdr>
                  <w:divsChild>
                    <w:div w:id="109262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6428174">
      <w:bodyDiv w:val="1"/>
      <w:marLeft w:val="0"/>
      <w:marRight w:val="0"/>
      <w:marTop w:val="0"/>
      <w:marBottom w:val="0"/>
      <w:divBdr>
        <w:top w:val="none" w:sz="0" w:space="0" w:color="auto"/>
        <w:left w:val="none" w:sz="0" w:space="0" w:color="auto"/>
        <w:bottom w:val="none" w:sz="0" w:space="0" w:color="auto"/>
        <w:right w:val="none" w:sz="0" w:space="0" w:color="auto"/>
      </w:divBdr>
      <w:divsChild>
        <w:div w:id="566721020">
          <w:marLeft w:val="0"/>
          <w:marRight w:val="0"/>
          <w:marTop w:val="0"/>
          <w:marBottom w:val="0"/>
          <w:divBdr>
            <w:top w:val="none" w:sz="0" w:space="0" w:color="auto"/>
            <w:left w:val="none" w:sz="0" w:space="0" w:color="auto"/>
            <w:bottom w:val="none" w:sz="0" w:space="0" w:color="auto"/>
            <w:right w:val="none" w:sz="0" w:space="0" w:color="auto"/>
          </w:divBdr>
          <w:divsChild>
            <w:div w:id="745492586">
              <w:marLeft w:val="0"/>
              <w:marRight w:val="0"/>
              <w:marTop w:val="0"/>
              <w:marBottom w:val="0"/>
              <w:divBdr>
                <w:top w:val="none" w:sz="0" w:space="0" w:color="auto"/>
                <w:left w:val="none" w:sz="0" w:space="0" w:color="auto"/>
                <w:bottom w:val="none" w:sz="0" w:space="0" w:color="auto"/>
                <w:right w:val="none" w:sz="0" w:space="0" w:color="auto"/>
              </w:divBdr>
              <w:divsChild>
                <w:div w:id="1166870496">
                  <w:marLeft w:val="0"/>
                  <w:marRight w:val="0"/>
                  <w:marTop w:val="0"/>
                  <w:marBottom w:val="0"/>
                  <w:divBdr>
                    <w:top w:val="none" w:sz="0" w:space="0" w:color="auto"/>
                    <w:left w:val="none" w:sz="0" w:space="0" w:color="auto"/>
                    <w:bottom w:val="none" w:sz="0" w:space="0" w:color="auto"/>
                    <w:right w:val="none" w:sz="0" w:space="0" w:color="auto"/>
                  </w:divBdr>
                  <w:divsChild>
                    <w:div w:id="193764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3363697">
      <w:bodyDiv w:val="1"/>
      <w:marLeft w:val="0"/>
      <w:marRight w:val="0"/>
      <w:marTop w:val="0"/>
      <w:marBottom w:val="0"/>
      <w:divBdr>
        <w:top w:val="none" w:sz="0" w:space="0" w:color="auto"/>
        <w:left w:val="none" w:sz="0" w:space="0" w:color="auto"/>
        <w:bottom w:val="none" w:sz="0" w:space="0" w:color="auto"/>
        <w:right w:val="none" w:sz="0" w:space="0" w:color="auto"/>
      </w:divBdr>
      <w:divsChild>
        <w:div w:id="1373579834">
          <w:marLeft w:val="0"/>
          <w:marRight w:val="0"/>
          <w:marTop w:val="0"/>
          <w:marBottom w:val="0"/>
          <w:divBdr>
            <w:top w:val="none" w:sz="0" w:space="0" w:color="auto"/>
            <w:left w:val="none" w:sz="0" w:space="0" w:color="auto"/>
            <w:bottom w:val="none" w:sz="0" w:space="0" w:color="auto"/>
            <w:right w:val="none" w:sz="0" w:space="0" w:color="auto"/>
          </w:divBdr>
          <w:divsChild>
            <w:div w:id="1854568755">
              <w:marLeft w:val="0"/>
              <w:marRight w:val="0"/>
              <w:marTop w:val="0"/>
              <w:marBottom w:val="0"/>
              <w:divBdr>
                <w:top w:val="none" w:sz="0" w:space="0" w:color="auto"/>
                <w:left w:val="none" w:sz="0" w:space="0" w:color="auto"/>
                <w:bottom w:val="none" w:sz="0" w:space="0" w:color="auto"/>
                <w:right w:val="none" w:sz="0" w:space="0" w:color="auto"/>
              </w:divBdr>
              <w:divsChild>
                <w:div w:id="1923485036">
                  <w:marLeft w:val="0"/>
                  <w:marRight w:val="0"/>
                  <w:marTop w:val="0"/>
                  <w:marBottom w:val="0"/>
                  <w:divBdr>
                    <w:top w:val="none" w:sz="0" w:space="0" w:color="auto"/>
                    <w:left w:val="none" w:sz="0" w:space="0" w:color="auto"/>
                    <w:bottom w:val="none" w:sz="0" w:space="0" w:color="auto"/>
                    <w:right w:val="none" w:sz="0" w:space="0" w:color="auto"/>
                  </w:divBdr>
                  <w:divsChild>
                    <w:div w:id="87932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977795">
      <w:bodyDiv w:val="1"/>
      <w:marLeft w:val="0"/>
      <w:marRight w:val="0"/>
      <w:marTop w:val="0"/>
      <w:marBottom w:val="0"/>
      <w:divBdr>
        <w:top w:val="none" w:sz="0" w:space="0" w:color="auto"/>
        <w:left w:val="none" w:sz="0" w:space="0" w:color="auto"/>
        <w:bottom w:val="none" w:sz="0" w:space="0" w:color="auto"/>
        <w:right w:val="none" w:sz="0" w:space="0" w:color="auto"/>
      </w:divBdr>
      <w:divsChild>
        <w:div w:id="1347757312">
          <w:marLeft w:val="0"/>
          <w:marRight w:val="0"/>
          <w:marTop w:val="0"/>
          <w:marBottom w:val="0"/>
          <w:divBdr>
            <w:top w:val="none" w:sz="0" w:space="0" w:color="auto"/>
            <w:left w:val="none" w:sz="0" w:space="0" w:color="auto"/>
            <w:bottom w:val="none" w:sz="0" w:space="0" w:color="auto"/>
            <w:right w:val="none" w:sz="0" w:space="0" w:color="auto"/>
          </w:divBdr>
          <w:divsChild>
            <w:div w:id="740324494">
              <w:marLeft w:val="0"/>
              <w:marRight w:val="0"/>
              <w:marTop w:val="0"/>
              <w:marBottom w:val="0"/>
              <w:divBdr>
                <w:top w:val="none" w:sz="0" w:space="0" w:color="auto"/>
                <w:left w:val="none" w:sz="0" w:space="0" w:color="auto"/>
                <w:bottom w:val="none" w:sz="0" w:space="0" w:color="auto"/>
                <w:right w:val="none" w:sz="0" w:space="0" w:color="auto"/>
              </w:divBdr>
              <w:divsChild>
                <w:div w:id="1129472909">
                  <w:marLeft w:val="0"/>
                  <w:marRight w:val="0"/>
                  <w:marTop w:val="0"/>
                  <w:marBottom w:val="0"/>
                  <w:divBdr>
                    <w:top w:val="none" w:sz="0" w:space="0" w:color="auto"/>
                    <w:left w:val="none" w:sz="0" w:space="0" w:color="auto"/>
                    <w:bottom w:val="none" w:sz="0" w:space="0" w:color="auto"/>
                    <w:right w:val="none" w:sz="0" w:space="0" w:color="auto"/>
                  </w:divBdr>
                </w:div>
              </w:divsChild>
            </w:div>
            <w:div w:id="1411779179">
              <w:marLeft w:val="0"/>
              <w:marRight w:val="0"/>
              <w:marTop w:val="0"/>
              <w:marBottom w:val="0"/>
              <w:divBdr>
                <w:top w:val="none" w:sz="0" w:space="0" w:color="auto"/>
                <w:left w:val="none" w:sz="0" w:space="0" w:color="auto"/>
                <w:bottom w:val="none" w:sz="0" w:space="0" w:color="auto"/>
                <w:right w:val="none" w:sz="0" w:space="0" w:color="auto"/>
              </w:divBdr>
              <w:divsChild>
                <w:div w:id="114522593">
                  <w:marLeft w:val="0"/>
                  <w:marRight w:val="0"/>
                  <w:marTop w:val="0"/>
                  <w:marBottom w:val="0"/>
                  <w:divBdr>
                    <w:top w:val="none" w:sz="0" w:space="0" w:color="auto"/>
                    <w:left w:val="none" w:sz="0" w:space="0" w:color="auto"/>
                    <w:bottom w:val="none" w:sz="0" w:space="0" w:color="auto"/>
                    <w:right w:val="none" w:sz="0" w:space="0" w:color="auto"/>
                  </w:divBdr>
                </w:div>
              </w:divsChild>
            </w:div>
            <w:div w:id="580794752">
              <w:marLeft w:val="0"/>
              <w:marRight w:val="0"/>
              <w:marTop w:val="0"/>
              <w:marBottom w:val="0"/>
              <w:divBdr>
                <w:top w:val="none" w:sz="0" w:space="0" w:color="auto"/>
                <w:left w:val="none" w:sz="0" w:space="0" w:color="auto"/>
                <w:bottom w:val="none" w:sz="0" w:space="0" w:color="auto"/>
                <w:right w:val="none" w:sz="0" w:space="0" w:color="auto"/>
              </w:divBdr>
              <w:divsChild>
                <w:div w:id="59359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241331">
      <w:bodyDiv w:val="1"/>
      <w:marLeft w:val="0"/>
      <w:marRight w:val="0"/>
      <w:marTop w:val="0"/>
      <w:marBottom w:val="0"/>
      <w:divBdr>
        <w:top w:val="none" w:sz="0" w:space="0" w:color="auto"/>
        <w:left w:val="none" w:sz="0" w:space="0" w:color="auto"/>
        <w:bottom w:val="none" w:sz="0" w:space="0" w:color="auto"/>
        <w:right w:val="none" w:sz="0" w:space="0" w:color="auto"/>
      </w:divBdr>
      <w:divsChild>
        <w:div w:id="2015036319">
          <w:marLeft w:val="0"/>
          <w:marRight w:val="0"/>
          <w:marTop w:val="0"/>
          <w:marBottom w:val="0"/>
          <w:divBdr>
            <w:top w:val="none" w:sz="0" w:space="0" w:color="auto"/>
            <w:left w:val="none" w:sz="0" w:space="0" w:color="auto"/>
            <w:bottom w:val="none" w:sz="0" w:space="0" w:color="auto"/>
            <w:right w:val="none" w:sz="0" w:space="0" w:color="auto"/>
          </w:divBdr>
          <w:divsChild>
            <w:div w:id="2065568682">
              <w:marLeft w:val="0"/>
              <w:marRight w:val="0"/>
              <w:marTop w:val="0"/>
              <w:marBottom w:val="0"/>
              <w:divBdr>
                <w:top w:val="none" w:sz="0" w:space="0" w:color="auto"/>
                <w:left w:val="none" w:sz="0" w:space="0" w:color="auto"/>
                <w:bottom w:val="none" w:sz="0" w:space="0" w:color="auto"/>
                <w:right w:val="none" w:sz="0" w:space="0" w:color="auto"/>
              </w:divBdr>
              <w:divsChild>
                <w:div w:id="1988238121">
                  <w:marLeft w:val="0"/>
                  <w:marRight w:val="0"/>
                  <w:marTop w:val="0"/>
                  <w:marBottom w:val="0"/>
                  <w:divBdr>
                    <w:top w:val="none" w:sz="0" w:space="0" w:color="auto"/>
                    <w:left w:val="none" w:sz="0" w:space="0" w:color="auto"/>
                    <w:bottom w:val="none" w:sz="0" w:space="0" w:color="auto"/>
                    <w:right w:val="none" w:sz="0" w:space="0" w:color="auto"/>
                  </w:divBdr>
                  <w:divsChild>
                    <w:div w:id="44554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08923">
      <w:bodyDiv w:val="1"/>
      <w:marLeft w:val="0"/>
      <w:marRight w:val="0"/>
      <w:marTop w:val="0"/>
      <w:marBottom w:val="0"/>
      <w:divBdr>
        <w:top w:val="none" w:sz="0" w:space="0" w:color="auto"/>
        <w:left w:val="none" w:sz="0" w:space="0" w:color="auto"/>
        <w:bottom w:val="none" w:sz="0" w:space="0" w:color="auto"/>
        <w:right w:val="none" w:sz="0" w:space="0" w:color="auto"/>
      </w:divBdr>
      <w:divsChild>
        <w:div w:id="1522090192">
          <w:marLeft w:val="0"/>
          <w:marRight w:val="0"/>
          <w:marTop w:val="0"/>
          <w:marBottom w:val="0"/>
          <w:divBdr>
            <w:top w:val="none" w:sz="0" w:space="0" w:color="auto"/>
            <w:left w:val="none" w:sz="0" w:space="0" w:color="auto"/>
            <w:bottom w:val="none" w:sz="0" w:space="0" w:color="auto"/>
            <w:right w:val="none" w:sz="0" w:space="0" w:color="auto"/>
          </w:divBdr>
          <w:divsChild>
            <w:div w:id="1298074337">
              <w:marLeft w:val="0"/>
              <w:marRight w:val="0"/>
              <w:marTop w:val="0"/>
              <w:marBottom w:val="0"/>
              <w:divBdr>
                <w:top w:val="none" w:sz="0" w:space="0" w:color="auto"/>
                <w:left w:val="none" w:sz="0" w:space="0" w:color="auto"/>
                <w:bottom w:val="none" w:sz="0" w:space="0" w:color="auto"/>
                <w:right w:val="none" w:sz="0" w:space="0" w:color="auto"/>
              </w:divBdr>
              <w:divsChild>
                <w:div w:id="1214386516">
                  <w:marLeft w:val="0"/>
                  <w:marRight w:val="0"/>
                  <w:marTop w:val="0"/>
                  <w:marBottom w:val="0"/>
                  <w:divBdr>
                    <w:top w:val="none" w:sz="0" w:space="0" w:color="auto"/>
                    <w:left w:val="none" w:sz="0" w:space="0" w:color="auto"/>
                    <w:bottom w:val="none" w:sz="0" w:space="0" w:color="auto"/>
                    <w:right w:val="none" w:sz="0" w:space="0" w:color="auto"/>
                  </w:divBdr>
                  <w:divsChild>
                    <w:div w:id="133576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eaningaccountability.org.au/terms-and-condition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33490-6BBA-124A-86BE-A3C64647B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1854</Words>
  <Characters>10573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Thompson</dc:creator>
  <cp:keywords/>
  <dc:description/>
  <cp:lastModifiedBy>Miriam Thompson</cp:lastModifiedBy>
  <cp:revision>7</cp:revision>
  <dcterms:created xsi:type="dcterms:W3CDTF">2020-01-24T04:40:00Z</dcterms:created>
  <dcterms:modified xsi:type="dcterms:W3CDTF">2020-02-05T02:48:00Z</dcterms:modified>
</cp:coreProperties>
</file>